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525" w:rsidRPr="008C7525" w:rsidRDefault="00B70B7D" w:rsidP="008C7525">
      <w:pPr>
        <w:shd w:val="clear" w:color="auto" w:fill="FFFFFF"/>
        <w:spacing w:before="75" w:after="75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Лекция 6. </w:t>
      </w:r>
      <w:r w:rsidR="008C7525" w:rsidRPr="008C75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Международные структуры в области стандартизации открытых систем</w:t>
      </w:r>
    </w:p>
    <w:p w:rsidR="008C7525" w:rsidRPr="008C7525" w:rsidRDefault="008C7525" w:rsidP="008C7525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keyword107"/>
      <w:bookmarkEnd w:id="0"/>
      <w:proofErr w:type="gram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Информационные технологии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являются чрезвычайно сложной, многоплановой и многоаспектной сферой деятельности, направленной на создание ИКТ всех уровней (от федеральных до корпоративных), национальной информационной инфраструктуры, информационного общества на основе разработки, интеграции и развития информационных, вычислительных и телекоммуникационных ресурсов.</w:t>
      </w:r>
      <w:proofErr w:type="gram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решении этих проблем ключевым является вопрос </w:t>
      </w:r>
      <w:r w:rsidRPr="008C75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стандартизации </w:t>
      </w:r>
      <w:proofErr w:type="gramStart"/>
      <w:r w:rsidRPr="008C75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</w:t>
      </w:r>
      <w:proofErr w:type="gram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на базе внедрения методов и средств архитектурной и функциональной стандартизации, позволяющей с помощью общих стандартов и профилей идентифицировать группы базовых и рабочих стандартов, требования, наборы функций и параметры, необходимые для реализации конкретных </w:t>
      </w:r>
      <w:bookmarkStart w:id="1" w:name="_GoBack"/>
      <w:bookmarkEnd w:id="1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ИТ/ИС в предметно-ориентированных областях деятельности (</w:t>
      </w:r>
      <w:hyperlink r:id="rId6" w:anchor="image.1.1" w:history="1">
        <w:r w:rsidRPr="008C7525">
          <w:rPr>
            <w:rFonts w:ascii="Times New Roman" w:eastAsia="Times New Roman" w:hAnsi="Times New Roman" w:cs="Times New Roman"/>
            <w:color w:val="0071A6"/>
            <w:sz w:val="24"/>
            <w:szCs w:val="24"/>
            <w:lang w:eastAsia="ru-RU"/>
          </w:rPr>
          <w:t> рис. 1.1</w:t>
        </w:r>
      </w:hyperlink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8C7525" w:rsidRPr="008C7525" w:rsidRDefault="008C7525" w:rsidP="008C7525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keyword108"/>
      <w:bookmarkEnd w:id="2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Значение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принципа </w:t>
      </w:r>
      <w:r w:rsidRPr="008C75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взаимосвязи открытых систем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</w:t>
      </w:r>
      <w:bookmarkStart w:id="3" w:name="keyword109"/>
      <w:bookmarkEnd w:id="3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Open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4" w:name="keyword110"/>
      <w:bookmarkEnd w:id="4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System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5" w:name="keyword111"/>
      <w:bookmarkEnd w:id="5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Interconnection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 </w:t>
      </w:r>
      <w:bookmarkStart w:id="6" w:name="keyword112"/>
      <w:bookmarkEnd w:id="6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OSI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стало осознаваться, когда </w:t>
      </w:r>
      <w:bookmarkStart w:id="7" w:name="keyword113"/>
      <w:bookmarkEnd w:id="7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глобализация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экономики и бизнеса в рамках единого экономического пространства Европы привела к необходимости унификации применяемых информационных систем и технологий. Вначале каждая страна или компании развивали свои программные и сетевые концепции и технические средства, которые часто оказывались несовместимыми.</w:t>
      </w:r>
    </w:p>
    <w:p w:rsidR="008C7525" w:rsidRPr="008C7525" w:rsidRDefault="008C7525" w:rsidP="008C75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" w:name="image.1.1"/>
      <w:bookmarkEnd w:id="8"/>
      <w:r w:rsidRPr="008C7525">
        <w:rPr>
          <w:rFonts w:ascii="Times New Roman" w:eastAsia="Times New Roman" w:hAnsi="Times New Roman" w:cs="Times New Roman"/>
          <w:noProof/>
          <w:color w:val="0071A6"/>
          <w:sz w:val="24"/>
          <w:szCs w:val="24"/>
          <w:lang w:eastAsia="ru-RU"/>
        </w:rPr>
        <w:drawing>
          <wp:inline distT="0" distB="0" distL="0" distR="0" wp14:anchorId="0F33AFD4" wp14:editId="4CED2318">
            <wp:extent cx="5904865" cy="4052570"/>
            <wp:effectExtent l="0" t="0" r="635" b="5080"/>
            <wp:docPr id="3" name="Рисунок 3" descr="Общая схема стандартизации ИТ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щая схема стандартизации ИТ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865" cy="4052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525" w:rsidRPr="008C7525" w:rsidRDefault="008C7525" w:rsidP="008C75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hyperlink r:id="rId9" w:history="1">
        <w:r w:rsidRPr="008C7525">
          <w:rPr>
            <w:rFonts w:ascii="Times New Roman" w:eastAsia="Times New Roman" w:hAnsi="Times New Roman" w:cs="Times New Roman"/>
            <w:color w:val="0071A6"/>
            <w:sz w:val="24"/>
            <w:szCs w:val="24"/>
            <w:lang w:eastAsia="ru-RU"/>
          </w:rPr>
          <w:t>увеличить изображение</w:t>
        </w:r>
      </w:hyperlink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C75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Рис. 1.1. 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Общая схема стандартизации </w:t>
      </w:r>
      <w:proofErr w:type="gram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</w:t>
      </w:r>
      <w:proofErr w:type="gramEnd"/>
    </w:p>
    <w:p w:rsidR="008C7525" w:rsidRPr="008C7525" w:rsidRDefault="008C7525" w:rsidP="008C7525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Различные концептуальные направления имели свои системы форматов данных и обмена данными, например система SWIFT в банковской сфере, EDIFAST в торговле, промышленности, на транспорте. Из-за различий в протоколах передачи и </w:t>
      </w:r>
      <w:proofErr w:type="gram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приёма</w:t>
      </w:r>
      <w:proofErr w:type="gram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данных системы часто были несовместимы и не могли быть интегрированы в единое целое. Подобные ситуации дали толчок развитию международной стандартизации в области ИТ.</w:t>
      </w:r>
    </w:p>
    <w:p w:rsidR="008C7525" w:rsidRPr="008C7525" w:rsidRDefault="008C7525" w:rsidP="008C7525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Определяющую роль в формировании стратегических ориентиров процесса развития информационных технологий играют глобальные концепции. К важнейшим глобальным концепциям, прежде всего, относятся концепции </w:t>
      </w:r>
      <w:r w:rsidRPr="008C75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"Открытые системы"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</w:t>
      </w:r>
      <w:bookmarkStart w:id="9" w:name="keyword114"/>
      <w:bookmarkEnd w:id="9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Open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10" w:name="keyword115"/>
      <w:bookmarkEnd w:id="10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System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 </w:t>
      </w:r>
      <w:r w:rsidRPr="008C75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"Глобальная информационная инфраструктура"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</w:t>
      </w:r>
      <w:bookmarkStart w:id="11" w:name="keyword116"/>
      <w:bookmarkEnd w:id="11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Global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12" w:name="keyword117"/>
      <w:bookmarkEnd w:id="12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Information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Infractructure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которые для практического воплощения требуют не только развитой научно-методической базы и всеобъемлющей системы стандартов, но и сами могут рассматриваться как вехи важнейшего процесса. Его целью является полномасштабная комплексная стандартизация ИТ.</w:t>
      </w:r>
    </w:p>
    <w:p w:rsidR="008C7525" w:rsidRPr="008C7525" w:rsidRDefault="008C7525" w:rsidP="008C7525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Интенсивность усилий в области научной постановки и разработки проблем стандартизации </w:t>
      </w:r>
      <w:proofErr w:type="gram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</w:t>
      </w:r>
      <w:proofErr w:type="gram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мировом масштабе обеспечила развитие соответствующей </w:t>
      </w:r>
      <w:r w:rsidRPr="008C75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системы знаний и стандартов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до такого уровня, когда она становится главным носителем научно-методических основ в области ИТ. Эта система знаний получила название </w:t>
      </w:r>
      <w:proofErr w:type="spellStart"/>
      <w:r w:rsidRPr="008C75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итологии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[</w:t>
      </w:r>
      <w:hyperlink r:id="rId10" w:anchor="literature.4" w:history="1">
        <w:r w:rsidRPr="008C7525">
          <w:rPr>
            <w:rFonts w:ascii="Times New Roman" w:eastAsia="Times New Roman" w:hAnsi="Times New Roman" w:cs="Times New Roman"/>
            <w:color w:val="0071A6"/>
            <w:sz w:val="24"/>
            <w:szCs w:val="24"/>
            <w:lang w:eastAsia="ru-RU"/>
          </w:rPr>
          <w:t>4</w:t>
        </w:r>
      </w:hyperlink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]. В основе развития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итологии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лежат следующие методы:</w:t>
      </w:r>
    </w:p>
    <w:p w:rsidR="008C7525" w:rsidRPr="008C7525" w:rsidRDefault="008C7525" w:rsidP="00B70B7D">
      <w:pPr>
        <w:numPr>
          <w:ilvl w:val="0"/>
          <w:numId w:val="1"/>
        </w:numPr>
        <w:spacing w:before="36" w:after="36" w:line="240" w:lineRule="atLeast"/>
        <w:ind w:left="567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создание основ научного знания в виде методологического ядра (метазнаний), представляющего собой целостную систему эталонных моделей важнейших разделов </w:t>
      </w:r>
      <w:proofErr w:type="gram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</w:t>
      </w:r>
      <w:proofErr w:type="gram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осуществляющего структуризацию научного знания в целом - данный метод получил название </w:t>
      </w:r>
      <w:r w:rsidRPr="008C75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архитектурной спецификации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C7525" w:rsidRPr="008C7525" w:rsidRDefault="008C7525" w:rsidP="00B70B7D">
      <w:pPr>
        <w:numPr>
          <w:ilvl w:val="0"/>
          <w:numId w:val="1"/>
        </w:numPr>
        <w:spacing w:before="36" w:after="36" w:line="240" w:lineRule="atLeast"/>
        <w:ind w:left="567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разработка спецификаций поведения реализаций </w:t>
      </w:r>
      <w:proofErr w:type="gram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</w:t>
      </w:r>
      <w:proofErr w:type="gram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т.е. такого поведения ИТ-систем, которое может наблюдаться на интерфейсах (границах) этих систем - данный метод называют также </w:t>
      </w:r>
      <w:r w:rsidRPr="008C75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функциональной спецификацией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C7525" w:rsidRPr="008C7525" w:rsidRDefault="008C7525" w:rsidP="00B70B7D">
      <w:pPr>
        <w:numPr>
          <w:ilvl w:val="0"/>
          <w:numId w:val="1"/>
        </w:numPr>
        <w:spacing w:before="36" w:after="36" w:line="240" w:lineRule="atLeast"/>
        <w:ind w:left="567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стандартизация спецификаций </w:t>
      </w:r>
      <w:proofErr w:type="gram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</w:t>
      </w:r>
      <w:proofErr w:type="gram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управление их жизненным циклом, осуществляемая системой специализированных международных организаций на основе строго регламентированной деятельности - этот процесс обеспечивает накопление базовых сертифицированных научных знаний, служит основой создания открытых технологий;</w:t>
      </w:r>
    </w:p>
    <w:p w:rsidR="008C7525" w:rsidRPr="008C7525" w:rsidRDefault="008C7525" w:rsidP="00B70B7D">
      <w:pPr>
        <w:numPr>
          <w:ilvl w:val="0"/>
          <w:numId w:val="1"/>
        </w:numPr>
        <w:spacing w:before="36" w:after="36" w:line="240" w:lineRule="atLeast"/>
        <w:ind w:left="567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аппарата (концепция и методология) проверки соответствия (аттестации) реализаций ИТ-систем ИТ-спецификациям, на основе которых данные ИТ-системы были разработаны;</w:t>
      </w:r>
    </w:p>
    <w:p w:rsidR="008C7525" w:rsidRPr="008C7525" w:rsidRDefault="008C7525" w:rsidP="00B70B7D">
      <w:pPr>
        <w:numPr>
          <w:ilvl w:val="0"/>
          <w:numId w:val="1"/>
        </w:numPr>
        <w:spacing w:before="36" w:after="36" w:line="240" w:lineRule="atLeast"/>
        <w:ind w:left="567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профилирование </w:t>
      </w:r>
      <w:proofErr w:type="gram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</w:t>
      </w:r>
      <w:proofErr w:type="gram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разработка функциональных профилей ИТ - метод построения спецификаций комплексных технологий посредством комбинирования базовых и производных от них (представленных в стандартизованном виде) спецификаций с соответствующей параметрической настройкой этих спецификаций (иными словами, профилирование является композиционным оператором в пространстве ИТ с базисом, в качестве которого выступают базовые, т.е. стандартные спецификации);</w:t>
      </w:r>
    </w:p>
    <w:p w:rsidR="008C7525" w:rsidRPr="008C7525" w:rsidRDefault="008C7525" w:rsidP="00B70B7D">
      <w:pPr>
        <w:numPr>
          <w:ilvl w:val="0"/>
          <w:numId w:val="1"/>
        </w:numPr>
        <w:spacing w:before="36" w:after="36" w:line="240" w:lineRule="atLeast"/>
        <w:ind w:left="567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таксономия (классификационная система) профилей </w:t>
      </w:r>
      <w:proofErr w:type="gram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</w:t>
      </w:r>
      <w:proofErr w:type="gram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обеспечивающая уникальность идентификации в пространстве ИТ, явное отражение взаимосвязей ИТ между собой;</w:t>
      </w:r>
    </w:p>
    <w:p w:rsidR="008C7525" w:rsidRPr="008C7525" w:rsidRDefault="008C7525" w:rsidP="00B70B7D">
      <w:pPr>
        <w:numPr>
          <w:ilvl w:val="0"/>
          <w:numId w:val="1"/>
        </w:numPr>
        <w:spacing w:before="36" w:after="36" w:line="240" w:lineRule="atLeast"/>
        <w:ind w:left="567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разнообразные методы формализации и алгоритмизации знаний, методы конструирования прикладных информационных технологий (парадигмы, языки программирования, базовые открытые технологии, функциональное профилирование </w:t>
      </w:r>
      <w:proofErr w:type="gram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</w:t>
      </w:r>
      <w:proofErr w:type="gram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8C7525" w:rsidRPr="008C7525" w:rsidRDefault="008C7525" w:rsidP="008C7525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Содержание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итологии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этом должно рассматриваться, во-первых, в концептуальном плане - как методологический </w:t>
      </w:r>
      <w:bookmarkStart w:id="13" w:name="keyword118"/>
      <w:bookmarkEnd w:id="13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базис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формализации, анализа и синтеза знаний; во-вторых, в технологическом плане - как инструмент, продвигающий интеллектуальные способности и конструктивные возможности человека.</w:t>
      </w:r>
    </w:p>
    <w:p w:rsidR="008C7525" w:rsidRPr="008C7525" w:rsidRDefault="008C7525" w:rsidP="008C7525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 этом пути получены фундаментальные нормативно-методические решения, в частности созданы стандарты, определяющие:</w:t>
      </w:r>
    </w:p>
    <w:p w:rsidR="008C7525" w:rsidRPr="008C7525" w:rsidRDefault="008C7525" w:rsidP="00B70B7D">
      <w:pPr>
        <w:numPr>
          <w:ilvl w:val="0"/>
          <w:numId w:val="2"/>
        </w:numPr>
        <w:spacing w:before="36" w:after="36" w:line="240" w:lineRule="atLeas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глобальные концепции развития области </w:t>
      </w:r>
      <w:proofErr w:type="gram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</w:t>
      </w:r>
      <w:proofErr w:type="gram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C7525" w:rsidRPr="008C7525" w:rsidRDefault="008C7525" w:rsidP="00B70B7D">
      <w:pPr>
        <w:numPr>
          <w:ilvl w:val="0"/>
          <w:numId w:val="2"/>
        </w:numPr>
        <w:spacing w:before="36" w:after="36" w:line="240" w:lineRule="atLeas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концептуальный базис и эталонные модели построения основных разделов </w:t>
      </w:r>
      <w:proofErr w:type="gram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</w:t>
      </w:r>
      <w:proofErr w:type="gram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C7525" w:rsidRPr="008C7525" w:rsidRDefault="008C7525" w:rsidP="00B70B7D">
      <w:pPr>
        <w:numPr>
          <w:ilvl w:val="0"/>
          <w:numId w:val="2"/>
        </w:numPr>
        <w:spacing w:before="36" w:after="36" w:line="240" w:lineRule="atLeas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функции, протоколы взаимодействия, интерфейсы и другие аспекты </w:t>
      </w:r>
      <w:proofErr w:type="gram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</w:t>
      </w:r>
      <w:proofErr w:type="gram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C7525" w:rsidRPr="008C7525" w:rsidRDefault="008C7525" w:rsidP="00B70B7D">
      <w:pPr>
        <w:numPr>
          <w:ilvl w:val="0"/>
          <w:numId w:val="2"/>
        </w:numPr>
        <w:spacing w:before="36" w:after="36" w:line="240" w:lineRule="atLeas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языки программирования, языки спецификации информационных ресурсов, языки управления базами данных;</w:t>
      </w:r>
    </w:p>
    <w:p w:rsidR="008C7525" w:rsidRPr="008C7525" w:rsidRDefault="008C7525" w:rsidP="00B70B7D">
      <w:pPr>
        <w:numPr>
          <w:ilvl w:val="0"/>
          <w:numId w:val="2"/>
        </w:numPr>
        <w:spacing w:before="36" w:after="36" w:line="240" w:lineRule="atLeas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модели технологических процессов создания и использования систем </w:t>
      </w:r>
      <w:proofErr w:type="gram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</w:t>
      </w:r>
      <w:proofErr w:type="gram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также языки описания таких моделей;</w:t>
      </w:r>
    </w:p>
    <w:p w:rsidR="008C7525" w:rsidRPr="008C7525" w:rsidRDefault="008C7525" w:rsidP="00B70B7D">
      <w:pPr>
        <w:numPr>
          <w:ilvl w:val="0"/>
          <w:numId w:val="2"/>
        </w:numPr>
        <w:spacing w:before="36" w:after="36" w:line="240" w:lineRule="atLeas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тестирования соответствия (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конформности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систем </w:t>
      </w:r>
      <w:proofErr w:type="gram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</w:t>
      </w:r>
      <w:proofErr w:type="gram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исходным стандартам и профилям;</w:t>
      </w:r>
    </w:p>
    <w:p w:rsidR="008C7525" w:rsidRPr="008C7525" w:rsidRDefault="008C7525" w:rsidP="00B70B7D">
      <w:pPr>
        <w:numPr>
          <w:ilvl w:val="0"/>
          <w:numId w:val="2"/>
        </w:numPr>
        <w:spacing w:before="36" w:after="36" w:line="240" w:lineRule="atLeas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методы и процедуры функционирования собственно системы стандартов </w:t>
      </w:r>
      <w:proofErr w:type="gram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</w:t>
      </w:r>
      <w:proofErr w:type="gram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C7525" w:rsidRPr="008C7525" w:rsidRDefault="008C7525" w:rsidP="00B70B7D">
      <w:pPr>
        <w:numPr>
          <w:ilvl w:val="0"/>
          <w:numId w:val="2"/>
        </w:numPr>
        <w:spacing w:before="36" w:after="36" w:line="240" w:lineRule="atLeas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метаязыки и нотации для описания стандартов </w:t>
      </w:r>
      <w:proofErr w:type="gram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</w:t>
      </w:r>
      <w:proofErr w:type="gram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C7525" w:rsidRPr="008C7525" w:rsidRDefault="008C7525" w:rsidP="00B70B7D">
      <w:pPr>
        <w:numPr>
          <w:ilvl w:val="0"/>
          <w:numId w:val="2"/>
        </w:numPr>
        <w:spacing w:before="36" w:after="36" w:line="240" w:lineRule="atLeas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общесистемные функции </w:t>
      </w:r>
      <w:proofErr w:type="gram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</w:t>
      </w:r>
      <w:proofErr w:type="gram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например: безопасность, администрирование, интернационализация, качество сервисов.</w:t>
      </w:r>
    </w:p>
    <w:p w:rsidR="008C7525" w:rsidRPr="008C7525" w:rsidRDefault="008C7525" w:rsidP="008C7525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Состояние и развитие стандартизации в области информационных технологий характеризуются в настоящее время рядом проблемных областей, которые определяют </w:t>
      </w:r>
      <w:bookmarkStart w:id="14" w:name="keyword119"/>
      <w:bookmarkEnd w:id="14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поле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деятельности в области международной стандартизации:</w:t>
      </w:r>
    </w:p>
    <w:p w:rsidR="008C7525" w:rsidRPr="008C7525" w:rsidRDefault="008C7525" w:rsidP="00B70B7D">
      <w:pPr>
        <w:numPr>
          <w:ilvl w:val="0"/>
          <w:numId w:val="3"/>
        </w:numPr>
        <w:spacing w:before="36" w:after="36" w:line="240" w:lineRule="atLeas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международные и национальные стандарты в области </w:t>
      </w:r>
      <w:proofErr w:type="gram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</w:t>
      </w:r>
      <w:proofErr w:type="gram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разработки программного обеспечения не полностью и неравномерно удовлетворяют потребности в стандартизации объектов и процессов создания и применения сложных ИС;</w:t>
      </w:r>
    </w:p>
    <w:p w:rsidR="008C7525" w:rsidRPr="008C7525" w:rsidRDefault="008C7525" w:rsidP="00B70B7D">
      <w:pPr>
        <w:numPr>
          <w:ilvl w:val="0"/>
          <w:numId w:val="3"/>
        </w:numPr>
        <w:spacing w:before="36" w:after="36" w:line="240" w:lineRule="atLeas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длительные сроки разработки, согласования и утверждения международных и национальных стандартов (3-5 лет) приводят к их консерватизму и хроническому отставанию от современных технологий создания сложных ИС;</w:t>
      </w:r>
    </w:p>
    <w:p w:rsidR="008C7525" w:rsidRPr="008C7525" w:rsidRDefault="008C7525" w:rsidP="00B70B7D">
      <w:pPr>
        <w:numPr>
          <w:ilvl w:val="0"/>
          <w:numId w:val="3"/>
        </w:numPr>
        <w:spacing w:before="36" w:after="36" w:line="240" w:lineRule="atLeas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совокупности стандартов на разработку современных ИС (профили ИС) должны учитывать необходимость построения ИС как открытых систем, обеспечивать их расширяемость при наращивании или изменении выполняемых функций (переносимость программного обеспечения и возможность взаимодействия с другими ИС);</w:t>
      </w:r>
    </w:p>
    <w:p w:rsidR="008C7525" w:rsidRPr="008C7525" w:rsidRDefault="008C7525" w:rsidP="00B70B7D">
      <w:pPr>
        <w:numPr>
          <w:ilvl w:val="0"/>
          <w:numId w:val="3"/>
        </w:numPr>
        <w:spacing w:before="36" w:after="36" w:line="240" w:lineRule="atLeas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области ИС функциональными стандартами поддержаны и регламентированы только самые простые объекты и рутинные, массовые процессы (передача данных по сетям, программирование, документирование программ и данных);</w:t>
      </w:r>
    </w:p>
    <w:p w:rsidR="008C7525" w:rsidRPr="008C7525" w:rsidRDefault="008C7525" w:rsidP="00B70B7D">
      <w:pPr>
        <w:numPr>
          <w:ilvl w:val="0"/>
          <w:numId w:val="3"/>
        </w:numPr>
        <w:spacing w:before="36" w:after="36" w:line="240" w:lineRule="atLeas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сложные процессы создания и развития крупных распределенных ИС (системный анализ и проектирование, интеграция компонентов и систем, испытания и сертификация ИС и т.п.) почти не поддержаны требованиями и рекомендациями стандартов из-за разнообразия содержания, творческого характера труда, трудности их формализации и унификации;</w:t>
      </w:r>
    </w:p>
    <w:p w:rsidR="008C7525" w:rsidRPr="008C7525" w:rsidRDefault="008C7525" w:rsidP="00B70B7D">
      <w:pPr>
        <w:numPr>
          <w:ilvl w:val="0"/>
          <w:numId w:val="3"/>
        </w:numPr>
        <w:spacing w:before="36" w:after="36" w:line="240" w:lineRule="atLeas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имеющиеся лакуны и задержки в подготовке и издании стандартов высокого ранга, а также текущая потребность в унификации и регламентировании современных объектов и процессов в области ИС приводят к созданию многочисленных нормативных и методических документов отраслевого, ведомственного или фирменного уровней</w:t>
      </w:r>
    </w:p>
    <w:p w:rsidR="008C7525" w:rsidRPr="008C7525" w:rsidRDefault="008C7525" w:rsidP="008C7525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Отметим, однако, что разумная и последовательная </w:t>
      </w:r>
      <w:bookmarkStart w:id="15" w:name="keyword120"/>
      <w:bookmarkEnd w:id="15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селекция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совершенствование и согласование нормативных и методических документов в ряде случаев позволяют создать на их основе работающие национальные и международные стандарты, что частично снимает проблему реализации открытости программных и информационных систем.</w:t>
      </w:r>
    </w:p>
    <w:p w:rsidR="008C7525" w:rsidRPr="008C7525" w:rsidRDefault="008C7525" w:rsidP="008C7525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определении </w:t>
      </w:r>
      <w:r w:rsidRPr="008C75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среды открытых систем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</w:t>
      </w:r>
      <w:bookmarkStart w:id="16" w:name="keyword121"/>
      <w:bookmarkEnd w:id="16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Open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17" w:name="keyword122"/>
      <w:bookmarkEnd w:id="17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System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18" w:name="keyword123"/>
      <w:bookmarkEnd w:id="18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Environment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следует обратить внимание на то, что такая среда в своей основе имеет </w:t>
      </w:r>
      <w:r w:rsidRPr="008C75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доступные, общепризнанные и развивающиеся стандарты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Это означает, что очень важен механизм разработки самих стандартов, их согласование и гармонизация. Вопросами разработки стандартов и спецификаций в области информационных технологий занимаются во всем мире более 300 организаций, которые можно разделить на три категории: аккредитованные организации </w:t>
      </w:r>
      <w:bookmarkStart w:id="19" w:name="keyword124"/>
      <w:bookmarkEnd w:id="19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стандартизации, производители и группы пользователей. Внутри каждой из этих категорий организации объединяются между собой в различные ассоциации, консорциумы и рабочие группы (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Workshops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8C7525" w:rsidRPr="008C7525" w:rsidRDefault="008C7525" w:rsidP="008C7525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Организационная структура, поддерживающая процесс стандартизации </w:t>
      </w:r>
      <w:proofErr w:type="gram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</w:t>
      </w:r>
      <w:proofErr w:type="gram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включает три основных группы организаций [</w:t>
      </w:r>
      <w:hyperlink r:id="rId11" w:anchor="literature.4" w:history="1">
        <w:r w:rsidRPr="008C7525">
          <w:rPr>
            <w:rFonts w:ascii="Times New Roman" w:eastAsia="Times New Roman" w:hAnsi="Times New Roman" w:cs="Times New Roman"/>
            <w:color w:val="0071A6"/>
            <w:sz w:val="24"/>
            <w:szCs w:val="24"/>
            <w:lang w:eastAsia="ru-RU"/>
          </w:rPr>
          <w:t>4</w:t>
        </w:r>
      </w:hyperlink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].</w:t>
      </w:r>
    </w:p>
    <w:p w:rsidR="008C7525" w:rsidRPr="008C7525" w:rsidRDefault="008C7525" w:rsidP="008C7525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Международные организации по стандартизации, входящие в структуру ООН:</w:t>
      </w:r>
    </w:p>
    <w:p w:rsidR="008C7525" w:rsidRPr="008C7525" w:rsidRDefault="008C7525" w:rsidP="00B70B7D">
      <w:pPr>
        <w:numPr>
          <w:ilvl w:val="0"/>
          <w:numId w:val="4"/>
        </w:numPr>
        <w:spacing w:before="36" w:after="36" w:line="24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ISO (International Organization for Standardization - 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Международная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стандартизации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). 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Серии стандартов ISO</w:t>
      </w:r>
    </w:p>
    <w:p w:rsidR="008C7525" w:rsidRPr="008C7525" w:rsidRDefault="008C7525" w:rsidP="00B70B7D">
      <w:pPr>
        <w:numPr>
          <w:ilvl w:val="0"/>
          <w:numId w:val="4"/>
        </w:numPr>
        <w:spacing w:before="36" w:after="36" w:line="24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IEC (International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Electrotechnical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Commission - 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Международная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электротехническая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комиссия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). 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Серии стандартов ISO</w:t>
      </w:r>
    </w:p>
    <w:p w:rsidR="008C7525" w:rsidRPr="008C7525" w:rsidRDefault="008C7525" w:rsidP="00B70B7D">
      <w:pPr>
        <w:numPr>
          <w:ilvl w:val="0"/>
          <w:numId w:val="4"/>
        </w:numPr>
        <w:spacing w:before="36" w:after="36" w:line="24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ITU-T (International Telecommunication Union-Telecom-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munications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- 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Международный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союз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телекоммуникации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). 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1993г. эта организация имела другое название - CCITT (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International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Telegraph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and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Telephone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Consultative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Committee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Международный консультативный комитет по телефонии и телеграфии, сокращенно МККТТ). Серии стандартов X.200, X-400, X-500, X-600.</w:t>
      </w:r>
    </w:p>
    <w:p w:rsidR="008C7525" w:rsidRPr="008C7525" w:rsidRDefault="008C7525" w:rsidP="008C7525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Промышленные профессиональные или административные организации:</w:t>
      </w:r>
    </w:p>
    <w:p w:rsidR="008C7525" w:rsidRPr="008C7525" w:rsidRDefault="008C7525" w:rsidP="00B70B7D">
      <w:pPr>
        <w:numPr>
          <w:ilvl w:val="0"/>
          <w:numId w:val="5"/>
        </w:numPr>
        <w:tabs>
          <w:tab w:val="left" w:pos="567"/>
        </w:tabs>
        <w:spacing w:before="36" w:after="36" w:line="240" w:lineRule="atLeas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IEEE (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Institute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of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Electrical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and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Electronic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Engineers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Институт инженеров по электротехнике и электронике, международная организация - разработчик ряда важных международных стандартов в области </w:t>
      </w:r>
      <w:proofErr w:type="gram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</w:t>
      </w:r>
      <w:proofErr w:type="gram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Стандарты LAN IEEE 802, POSIX и многие другие.</w:t>
      </w:r>
    </w:p>
    <w:p w:rsidR="008C7525" w:rsidRPr="008C7525" w:rsidRDefault="008C7525" w:rsidP="00B70B7D">
      <w:pPr>
        <w:numPr>
          <w:ilvl w:val="0"/>
          <w:numId w:val="5"/>
        </w:numPr>
        <w:tabs>
          <w:tab w:val="left" w:pos="567"/>
        </w:tabs>
        <w:spacing w:before="36" w:after="36" w:line="240" w:lineRule="atLeas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IAB (Internet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Activities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Board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Совет управления деятельностью Internet). Стандарты на протоколы TCP/IP.</w:t>
      </w:r>
    </w:p>
    <w:p w:rsidR="008C7525" w:rsidRPr="008C7525" w:rsidRDefault="008C7525" w:rsidP="00B70B7D">
      <w:pPr>
        <w:numPr>
          <w:ilvl w:val="0"/>
          <w:numId w:val="5"/>
        </w:numPr>
        <w:tabs>
          <w:tab w:val="left" w:pos="567"/>
        </w:tabs>
        <w:spacing w:before="36" w:after="36" w:line="240" w:lineRule="atLeas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Regional WOS (Workshops on Open Systems - 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Рабочие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группы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открытым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системам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). OSE-profiles.</w:t>
      </w:r>
    </w:p>
    <w:p w:rsidR="008C7525" w:rsidRPr="008C7525" w:rsidRDefault="008C7525" w:rsidP="008C7525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III. Промышленные консорциумы:</w:t>
      </w:r>
    </w:p>
    <w:p w:rsidR="008C7525" w:rsidRPr="008C7525" w:rsidRDefault="008C7525" w:rsidP="00B70B7D">
      <w:pPr>
        <w:numPr>
          <w:ilvl w:val="0"/>
          <w:numId w:val="6"/>
        </w:numPr>
        <w:spacing w:before="36" w:after="36" w:line="240" w:lineRule="atLeas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ECMA (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European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Computer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Manufacturers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Association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Европейская ассоциация производителей вычислительных машин) OSI, безопасность, управление,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Office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Document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Architecture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(ODE)</w:t>
      </w:r>
    </w:p>
    <w:p w:rsidR="008C7525" w:rsidRPr="008C7525" w:rsidRDefault="008C7525" w:rsidP="00B70B7D">
      <w:pPr>
        <w:numPr>
          <w:ilvl w:val="0"/>
          <w:numId w:val="6"/>
        </w:numPr>
        <w:spacing w:before="36" w:after="36" w:line="240" w:lineRule="atLeas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OMG (Object Management Group - 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Группа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управления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объектами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 RM: Common Object Request Broker Architecture (CORBA)</w:t>
      </w:r>
    </w:p>
    <w:p w:rsidR="008C7525" w:rsidRPr="008C7525" w:rsidRDefault="008C7525" w:rsidP="00B70B7D">
      <w:pPr>
        <w:numPr>
          <w:ilvl w:val="0"/>
          <w:numId w:val="6"/>
        </w:numPr>
        <w:spacing w:before="36" w:after="36" w:line="240" w:lineRule="atLeas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X/Open (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Организована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группой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поставщиков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компьютерной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техники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 X/Open Portability Guide (XPG4) Common Application Environment</w:t>
      </w:r>
    </w:p>
    <w:p w:rsidR="008C7525" w:rsidRPr="008C7525" w:rsidRDefault="008C7525" w:rsidP="00B70B7D">
      <w:pPr>
        <w:numPr>
          <w:ilvl w:val="0"/>
          <w:numId w:val="6"/>
        </w:numPr>
        <w:spacing w:before="36" w:after="36" w:line="240" w:lineRule="atLeas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NMF (Network Management Forum - 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Форум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управления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сетями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</w:p>
    <w:p w:rsidR="008C7525" w:rsidRPr="008C7525" w:rsidRDefault="008C7525" w:rsidP="00B70B7D">
      <w:pPr>
        <w:numPr>
          <w:ilvl w:val="0"/>
          <w:numId w:val="6"/>
        </w:numPr>
        <w:spacing w:before="36" w:after="36" w:line="240" w:lineRule="atLeas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OSF (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Open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Software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Foundation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Фонд открытого программного обеспечения). Имеет следующие предложения: OSF/1 (Соответствует стандарту POSIX и XPG4), MOTIF - графический пользовательский интерфейс, DCE (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Distributed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Computer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Environment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- технология интеграции платформ: DEC, HP, SUN, MIT,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Siemens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Microsoft,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Transarc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т.д., DME (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Distributed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Management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Environment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- технологии распределенного управления средой.</w:t>
      </w:r>
    </w:p>
    <w:p w:rsidR="008C7525" w:rsidRPr="008C7525" w:rsidRDefault="008C7525" w:rsidP="008C7525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этой деятельности участвуют также многие специализированные профессиональные организации в различных странах:</w:t>
      </w:r>
    </w:p>
    <w:p w:rsidR="008C7525" w:rsidRPr="008C7525" w:rsidRDefault="008C7525" w:rsidP="00B70B7D">
      <w:pPr>
        <w:numPr>
          <w:ilvl w:val="0"/>
          <w:numId w:val="7"/>
        </w:numPr>
        <w:spacing w:before="36" w:after="36" w:line="240" w:lineRule="atLeast"/>
        <w:ind w:left="851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CEN (Европейский комитет стандартизации широкого спектра товаров, услуг и технологий, в том числе связанных с областью разработки </w:t>
      </w:r>
      <w:proofErr w:type="gram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</w:t>
      </w:r>
      <w:proofErr w:type="gram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аналог ISO)</w:t>
      </w:r>
    </w:p>
    <w:p w:rsidR="008C7525" w:rsidRPr="008C7525" w:rsidRDefault="008C7525" w:rsidP="00B70B7D">
      <w:pPr>
        <w:numPr>
          <w:ilvl w:val="0"/>
          <w:numId w:val="7"/>
        </w:numPr>
        <w:spacing w:before="36" w:after="36" w:line="240" w:lineRule="atLeast"/>
        <w:ind w:left="851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CENELEC (Европейский комитет стандартизации решений в электротехнике, в частности стандартизации коммуникационных кабелей, волоконной оптики и электронных приборов - аналог IEC)</w:t>
      </w:r>
    </w:p>
    <w:p w:rsidR="008C7525" w:rsidRPr="008C7525" w:rsidRDefault="008C7525" w:rsidP="00B70B7D">
      <w:pPr>
        <w:numPr>
          <w:ilvl w:val="0"/>
          <w:numId w:val="7"/>
        </w:numPr>
        <w:spacing w:before="36" w:after="36" w:line="240" w:lineRule="atLeast"/>
        <w:ind w:left="851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ETSI (Европейский институт стандартизации в области сетевой инфраструктуры - аналог ITU-T)</w:t>
      </w:r>
    </w:p>
    <w:p w:rsidR="008C7525" w:rsidRPr="008C7525" w:rsidRDefault="008C7525" w:rsidP="00B70B7D">
      <w:pPr>
        <w:numPr>
          <w:ilvl w:val="0"/>
          <w:numId w:val="7"/>
        </w:numPr>
        <w:spacing w:before="36" w:after="36" w:line="240" w:lineRule="atLeast"/>
        <w:ind w:left="851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OMG (Группа объектно-ориентрованного управления - крупнейший международный консорциум, осуществляющий разработку стандартов для создания унифицированного распределенного объектного программного обеспечения, включающий в себя свыше 600 компаний - производителей программного продукта, разработчиков прикладных систем и конечных пользователей)</w:t>
      </w:r>
    </w:p>
    <w:p w:rsidR="008C7525" w:rsidRPr="008C7525" w:rsidRDefault="008C7525" w:rsidP="00B70B7D">
      <w:pPr>
        <w:numPr>
          <w:ilvl w:val="0"/>
          <w:numId w:val="7"/>
        </w:numPr>
        <w:spacing w:before="36" w:after="36" w:line="240" w:lineRule="atLeast"/>
        <w:ind w:left="851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ECMA (Европейская ассоциация производителей вычислительных машин - международная ассоциация, целью которой служит промышленная стандартизация информационных и коммуникационных систем).</w:t>
      </w:r>
    </w:p>
    <w:p w:rsidR="008C7525" w:rsidRPr="008C7525" w:rsidRDefault="008C7525" w:rsidP="008C7525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 </w:t>
      </w:r>
      <w:hyperlink r:id="rId12" w:anchor="image.1.2" w:history="1">
        <w:r w:rsidRPr="008C7525">
          <w:rPr>
            <w:rFonts w:ascii="Times New Roman" w:eastAsia="Times New Roman" w:hAnsi="Times New Roman" w:cs="Times New Roman"/>
            <w:color w:val="0071A6"/>
            <w:sz w:val="24"/>
            <w:szCs w:val="24"/>
            <w:lang w:eastAsia="ru-RU"/>
          </w:rPr>
          <w:t>рис. 1.2</w:t>
        </w:r>
      </w:hyperlink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представлена система международных организаций, играющих значительную роль в решении задач стандартизации ИТ. В 1987 г., а на </w:t>
      </w:r>
      <w:hyperlink r:id="rId13" w:anchor="image.1.3" w:history="1">
        <w:r w:rsidRPr="008C7525">
          <w:rPr>
            <w:rFonts w:ascii="Times New Roman" w:eastAsia="Times New Roman" w:hAnsi="Times New Roman" w:cs="Times New Roman"/>
            <w:color w:val="0071A6"/>
            <w:sz w:val="24"/>
            <w:szCs w:val="24"/>
            <w:lang w:eastAsia="ru-RU"/>
          </w:rPr>
          <w:t>рис. 1.3</w:t>
        </w:r>
      </w:hyperlink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показана общая схема стандартизации информационных технологий [</w:t>
      </w:r>
      <w:hyperlink r:id="rId14" w:anchor="literature.1" w:history="1">
        <w:r w:rsidRPr="008C7525">
          <w:rPr>
            <w:rFonts w:ascii="Times New Roman" w:eastAsia="Times New Roman" w:hAnsi="Times New Roman" w:cs="Times New Roman"/>
            <w:color w:val="0071A6"/>
            <w:sz w:val="24"/>
            <w:szCs w:val="24"/>
            <w:lang w:eastAsia="ru-RU"/>
          </w:rPr>
          <w:t>1</w:t>
        </w:r>
      </w:hyperlink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].</w:t>
      </w:r>
    </w:p>
    <w:p w:rsidR="008C7525" w:rsidRPr="008C7525" w:rsidRDefault="008C7525" w:rsidP="008C7525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0" w:name="keyword125"/>
      <w:bookmarkEnd w:id="20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ISO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bookmarkStart w:id="21" w:name="keyword126"/>
      <w:bookmarkEnd w:id="21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IEC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объединили свою </w:t>
      </w:r>
      <w:bookmarkStart w:id="22" w:name="keyword127"/>
      <w:bookmarkEnd w:id="22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деятельность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 области стандартизации </w:t>
      </w:r>
      <w:proofErr w:type="gram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</w:t>
      </w:r>
      <w:proofErr w:type="gram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создав единый орган JTC1 - Объединенный технический комитет № 1 (</w:t>
      </w:r>
      <w:bookmarkStart w:id="23" w:name="keyword128"/>
      <w:bookmarkEnd w:id="23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Joint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24" w:name="keyword129"/>
      <w:bookmarkEnd w:id="24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Technical</w:t>
      </w:r>
      <w:proofErr w:type="spellEnd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Committee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1), предназначенный для формирования всеобъемлющей системы базовых стандартов в области ИТ и их расширений для конкретных сфер деятельности.</w:t>
      </w:r>
    </w:p>
    <w:p w:rsidR="008C7525" w:rsidRPr="008C7525" w:rsidRDefault="008C7525" w:rsidP="008C75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5" w:name="image.1.2"/>
      <w:bookmarkEnd w:id="25"/>
      <w:r w:rsidRPr="008C7525">
        <w:rPr>
          <w:rFonts w:ascii="Times New Roman" w:eastAsia="Times New Roman" w:hAnsi="Times New Roman" w:cs="Times New Roman"/>
          <w:noProof/>
          <w:color w:val="0071A6"/>
          <w:sz w:val="24"/>
          <w:szCs w:val="24"/>
          <w:lang w:eastAsia="ru-RU"/>
        </w:rPr>
        <w:drawing>
          <wp:inline distT="0" distB="0" distL="0" distR="0" wp14:anchorId="406829B5" wp14:editId="7714E45C">
            <wp:extent cx="5904865" cy="3324225"/>
            <wp:effectExtent l="0" t="0" r="635" b="9525"/>
            <wp:docPr id="2" name="Рисунок 2" descr="Международные организации и консорциумы - разработчики стандартов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еждународные организации и консорциумы - разработчики стандартов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865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525" w:rsidRPr="008C7525" w:rsidRDefault="008C7525" w:rsidP="008C75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/>
      </w:r>
      <w:hyperlink r:id="rId17" w:history="1">
        <w:r w:rsidRPr="008C7525">
          <w:rPr>
            <w:rFonts w:ascii="Times New Roman" w:eastAsia="Times New Roman" w:hAnsi="Times New Roman" w:cs="Times New Roman"/>
            <w:color w:val="0071A6"/>
            <w:sz w:val="24"/>
            <w:szCs w:val="24"/>
            <w:lang w:eastAsia="ru-RU"/>
          </w:rPr>
          <w:t>увеличить изображение</w:t>
        </w:r>
      </w:hyperlink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C75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Рис. 1.2. 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Международные организации и консорциумы - разработчики стандартов</w:t>
      </w:r>
    </w:p>
    <w:p w:rsidR="008C7525" w:rsidRPr="008C7525" w:rsidRDefault="008C7525" w:rsidP="008C7525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основным целям Комитета JTC1 относятся разработка, поддержание, продвижение стандартов </w:t>
      </w:r>
      <w:proofErr w:type="gram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</w:t>
      </w:r>
      <w:proofErr w:type="gram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являющихся необходимыми для глобального рынка, удовлетворяющих требованиям бизнеса и пользователей и имеющих </w:t>
      </w:r>
      <w:bookmarkStart w:id="26" w:name="keyword130"/>
      <w:bookmarkEnd w:id="26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отношение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8C7525" w:rsidRPr="008C7525" w:rsidRDefault="008C7525" w:rsidP="008C75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7" w:name="image.1.3"/>
      <w:bookmarkEnd w:id="27"/>
      <w:r w:rsidRPr="008C7525">
        <w:rPr>
          <w:rFonts w:ascii="Times New Roman" w:eastAsia="Times New Roman" w:hAnsi="Times New Roman" w:cs="Times New Roman"/>
          <w:noProof/>
          <w:color w:val="0071A6"/>
          <w:sz w:val="24"/>
          <w:szCs w:val="24"/>
          <w:lang w:eastAsia="ru-RU"/>
        </w:rPr>
        <w:drawing>
          <wp:inline distT="0" distB="0" distL="0" distR="0" wp14:anchorId="778994EE" wp14:editId="742363DF">
            <wp:extent cx="5904865" cy="4750435"/>
            <wp:effectExtent l="0" t="0" r="635" b="0"/>
            <wp:docPr id="1" name="Рисунок 1" descr="Схема функциональной стандартизации ИТ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хема функциональной стандартизации ИТ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865" cy="475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525" w:rsidRPr="008C7525" w:rsidRDefault="008C7525" w:rsidP="008C75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hyperlink r:id="rId20" w:history="1">
        <w:r w:rsidRPr="008C7525">
          <w:rPr>
            <w:rFonts w:ascii="Times New Roman" w:eastAsia="Times New Roman" w:hAnsi="Times New Roman" w:cs="Times New Roman"/>
            <w:color w:val="0071A6"/>
            <w:sz w:val="24"/>
            <w:szCs w:val="24"/>
            <w:lang w:eastAsia="ru-RU"/>
          </w:rPr>
          <w:t>увеличить изображение</w:t>
        </w:r>
      </w:hyperlink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C75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Рис. 1.3. 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Схема функциональной стандартизации </w:t>
      </w:r>
      <w:proofErr w:type="gram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</w:t>
      </w:r>
      <w:proofErr w:type="gramEnd"/>
    </w:p>
    <w:p w:rsidR="008C7525" w:rsidRPr="008C7525" w:rsidRDefault="008C7525" w:rsidP="00B70B7D">
      <w:pPr>
        <w:numPr>
          <w:ilvl w:val="0"/>
          <w:numId w:val="8"/>
        </w:numPr>
        <w:tabs>
          <w:tab w:val="left" w:pos="567"/>
        </w:tabs>
        <w:spacing w:before="36" w:after="36" w:line="24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проектированию и разработке систем и средств </w:t>
      </w:r>
      <w:proofErr w:type="gram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</w:t>
      </w:r>
      <w:proofErr w:type="gram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C7525" w:rsidRPr="008C7525" w:rsidRDefault="008C7525" w:rsidP="00B70B7D">
      <w:pPr>
        <w:numPr>
          <w:ilvl w:val="0"/>
          <w:numId w:val="8"/>
        </w:numPr>
        <w:tabs>
          <w:tab w:val="left" w:pos="567"/>
        </w:tabs>
        <w:spacing w:before="36" w:after="36" w:line="24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производительности и качеству продуктов и систем </w:t>
      </w:r>
      <w:proofErr w:type="gram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</w:t>
      </w:r>
      <w:proofErr w:type="gram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C7525" w:rsidRPr="008C7525" w:rsidRDefault="008C7525" w:rsidP="00B70B7D">
      <w:pPr>
        <w:numPr>
          <w:ilvl w:val="0"/>
          <w:numId w:val="8"/>
        </w:numPr>
        <w:tabs>
          <w:tab w:val="left" w:pos="567"/>
        </w:tabs>
        <w:spacing w:before="36" w:after="36" w:line="24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безопасности систем </w:t>
      </w:r>
      <w:proofErr w:type="gram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</w:t>
      </w:r>
      <w:proofErr w:type="gram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информации;</w:t>
      </w:r>
    </w:p>
    <w:p w:rsidR="008C7525" w:rsidRPr="008C7525" w:rsidRDefault="008C7525" w:rsidP="00B70B7D">
      <w:pPr>
        <w:numPr>
          <w:ilvl w:val="0"/>
          <w:numId w:val="8"/>
        </w:numPr>
        <w:tabs>
          <w:tab w:val="left" w:pos="567"/>
        </w:tabs>
        <w:spacing w:before="36" w:after="36" w:line="24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переносимости прикладных программ;</w:t>
      </w:r>
    </w:p>
    <w:p w:rsidR="008C7525" w:rsidRPr="008C7525" w:rsidRDefault="008C7525" w:rsidP="00B70B7D">
      <w:pPr>
        <w:numPr>
          <w:ilvl w:val="0"/>
          <w:numId w:val="8"/>
        </w:numPr>
        <w:tabs>
          <w:tab w:val="left" w:pos="567"/>
        </w:tabs>
        <w:spacing w:before="36" w:after="36" w:line="24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интероперабельности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продуктов и систем </w:t>
      </w:r>
      <w:proofErr w:type="gram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</w:t>
      </w:r>
      <w:proofErr w:type="gram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C7525" w:rsidRPr="008C7525" w:rsidRDefault="008C7525" w:rsidP="00B70B7D">
      <w:pPr>
        <w:numPr>
          <w:ilvl w:val="0"/>
          <w:numId w:val="8"/>
        </w:numPr>
        <w:tabs>
          <w:tab w:val="left" w:pos="567"/>
        </w:tabs>
        <w:spacing w:before="36" w:after="36" w:line="24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унифицированным средствам и окружениям;</w:t>
      </w:r>
    </w:p>
    <w:p w:rsidR="008C7525" w:rsidRPr="008C7525" w:rsidRDefault="008C7525" w:rsidP="00B70B7D">
      <w:pPr>
        <w:numPr>
          <w:ilvl w:val="0"/>
          <w:numId w:val="8"/>
        </w:numPr>
        <w:tabs>
          <w:tab w:val="left" w:pos="567"/>
        </w:tabs>
        <w:spacing w:before="36" w:after="36" w:line="24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гармонизированному словарю понятий области </w:t>
      </w:r>
      <w:proofErr w:type="gram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</w:t>
      </w:r>
      <w:proofErr w:type="gram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C7525" w:rsidRPr="008C7525" w:rsidRDefault="008C7525" w:rsidP="00B70B7D">
      <w:pPr>
        <w:numPr>
          <w:ilvl w:val="0"/>
          <w:numId w:val="8"/>
        </w:numPr>
        <w:tabs>
          <w:tab w:val="left" w:pos="567"/>
        </w:tabs>
        <w:spacing w:before="36" w:after="36" w:line="24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"дружеским" и эргономичным пользовательским интерфейсам.</w:t>
      </w:r>
    </w:p>
    <w:p w:rsidR="008C7525" w:rsidRPr="008C7525" w:rsidRDefault="008C7525" w:rsidP="008C7525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 над стандартами </w:t>
      </w:r>
      <w:proofErr w:type="gram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</w:t>
      </w:r>
      <w:proofErr w:type="gram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JTC1 тематически распределена </w:t>
      </w:r>
      <w:bookmarkStart w:id="28" w:name="keyword131"/>
      <w:bookmarkEnd w:id="28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подкомитетам (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Subcommittees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 </w:t>
      </w:r>
      <w:bookmarkStart w:id="29" w:name="keyword132"/>
      <w:bookmarkEnd w:id="29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SC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связанных с разработкой стандартов ИТ, относящихся к окружению открытых систем OSE (</w:t>
      </w:r>
      <w:bookmarkStart w:id="30" w:name="keyword133"/>
      <w:bookmarkEnd w:id="30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Open</w:t>
      </w:r>
      <w:proofErr w:type="spellEnd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Systems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31" w:name="keyword134"/>
      <w:bookmarkEnd w:id="31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Environment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Ниже приведены названия некоторых таких комитетов и подкомитетов:</w:t>
      </w:r>
    </w:p>
    <w:p w:rsidR="008C7525" w:rsidRPr="008C7525" w:rsidRDefault="008C7525" w:rsidP="00B70B7D">
      <w:pPr>
        <w:numPr>
          <w:ilvl w:val="0"/>
          <w:numId w:val="9"/>
        </w:numPr>
        <w:spacing w:before="36" w:after="36" w:line="240" w:lineRule="atLeast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SC2 - символьные наборы и кодирование информации;</w:t>
      </w:r>
    </w:p>
    <w:p w:rsidR="008C7525" w:rsidRPr="008C7525" w:rsidRDefault="008C7525" w:rsidP="00B70B7D">
      <w:pPr>
        <w:numPr>
          <w:ilvl w:val="0"/>
          <w:numId w:val="9"/>
        </w:numPr>
        <w:spacing w:before="36" w:after="36" w:line="240" w:lineRule="atLeast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SC6 - телекоммуникация и информационный обмен между системами;</w:t>
      </w:r>
    </w:p>
    <w:p w:rsidR="008C7525" w:rsidRPr="008C7525" w:rsidRDefault="008C7525" w:rsidP="00B70B7D">
      <w:pPr>
        <w:numPr>
          <w:ilvl w:val="0"/>
          <w:numId w:val="9"/>
        </w:numPr>
        <w:spacing w:before="36" w:after="36" w:line="240" w:lineRule="atLeast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SC7 - разработка программного обеспечения и системная документация;</w:t>
      </w:r>
    </w:p>
    <w:p w:rsidR="008C7525" w:rsidRPr="008C7525" w:rsidRDefault="008C7525" w:rsidP="00B70B7D">
      <w:pPr>
        <w:numPr>
          <w:ilvl w:val="0"/>
          <w:numId w:val="9"/>
        </w:numPr>
        <w:spacing w:before="36" w:after="36" w:line="240" w:lineRule="atLeast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SC18 - текстовые и офисные системы";</w:t>
      </w:r>
    </w:p>
    <w:p w:rsidR="008C7525" w:rsidRPr="008C7525" w:rsidRDefault="008C7525" w:rsidP="00B70B7D">
      <w:pPr>
        <w:numPr>
          <w:ilvl w:val="0"/>
          <w:numId w:val="9"/>
        </w:numPr>
        <w:spacing w:before="36" w:after="36" w:line="240" w:lineRule="atLeast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SC21 - открытая распределенная обработка (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Open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Distributed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Processing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ODP), управление данными (Data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Management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DM) и взаимосвязь открытых систем (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Open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System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Interconnection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OSI);</w:t>
      </w:r>
    </w:p>
    <w:p w:rsidR="008C7525" w:rsidRPr="008C7525" w:rsidRDefault="008C7525" w:rsidP="00B70B7D">
      <w:pPr>
        <w:numPr>
          <w:ilvl w:val="0"/>
          <w:numId w:val="9"/>
        </w:numPr>
        <w:spacing w:before="36" w:after="36" w:line="240" w:lineRule="atLeast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SC22 - языки программирования, их окружения и интерфейсы системного программного обеспечения;</w:t>
      </w:r>
    </w:p>
    <w:p w:rsidR="008C7525" w:rsidRPr="008C7525" w:rsidRDefault="008C7525" w:rsidP="00B70B7D">
      <w:pPr>
        <w:numPr>
          <w:ilvl w:val="0"/>
          <w:numId w:val="9"/>
        </w:numPr>
        <w:spacing w:before="36" w:after="36" w:line="240" w:lineRule="atLeast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SC24 - компьютерная графика;</w:t>
      </w:r>
    </w:p>
    <w:p w:rsidR="008C7525" w:rsidRPr="008C7525" w:rsidRDefault="008C7525" w:rsidP="00B70B7D">
      <w:pPr>
        <w:numPr>
          <w:ilvl w:val="0"/>
          <w:numId w:val="9"/>
        </w:numPr>
        <w:spacing w:before="36" w:after="36" w:line="240" w:lineRule="atLeast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SC27 - общие методы безопасности для ИТ-приложений;</w:t>
      </w:r>
    </w:p>
    <w:p w:rsidR="008C7525" w:rsidRPr="008C7525" w:rsidRDefault="008C7525" w:rsidP="00B70B7D">
      <w:pPr>
        <w:numPr>
          <w:ilvl w:val="0"/>
          <w:numId w:val="9"/>
        </w:numPr>
        <w:spacing w:before="36" w:after="36" w:line="240" w:lineRule="atLeast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SGFS - специальная группа по функциональным стандартам.</w:t>
      </w:r>
    </w:p>
    <w:p w:rsidR="008C7525" w:rsidRPr="008C7525" w:rsidRDefault="008C7525" w:rsidP="008C7525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Результатом целенаправленной деятельности </w:t>
      </w:r>
      <w:bookmarkStart w:id="32" w:name="keyword135"/>
      <w:bookmarkEnd w:id="32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стандартизации явилось создание развитой системы стандартов, охватывающей весь спектр основных направлений </w:t>
      </w:r>
      <w:proofErr w:type="gram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</w:t>
      </w:r>
      <w:proofErr w:type="gram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8C7525" w:rsidRPr="008C7525" w:rsidRDefault="008C7525" w:rsidP="00B70B7D">
      <w:pPr>
        <w:numPr>
          <w:ilvl w:val="0"/>
          <w:numId w:val="10"/>
        </w:numPr>
        <w:spacing w:before="36" w:after="36" w:line="240" w:lineRule="atLeas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глобальные концепции развития области </w:t>
      </w:r>
      <w:proofErr w:type="gram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</w:t>
      </w:r>
      <w:proofErr w:type="gram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C7525" w:rsidRPr="008C7525" w:rsidRDefault="008C7525" w:rsidP="00B70B7D">
      <w:pPr>
        <w:numPr>
          <w:ilvl w:val="0"/>
          <w:numId w:val="10"/>
        </w:numPr>
        <w:spacing w:before="36" w:after="36" w:line="240" w:lineRule="atLeas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основополагающие эталонные модели;</w:t>
      </w:r>
    </w:p>
    <w:p w:rsidR="008C7525" w:rsidRPr="008C7525" w:rsidRDefault="008C7525" w:rsidP="00B70B7D">
      <w:pPr>
        <w:numPr>
          <w:ilvl w:val="0"/>
          <w:numId w:val="10"/>
        </w:numPr>
        <w:spacing w:before="36" w:after="36" w:line="240" w:lineRule="atLeas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методические руководства;</w:t>
      </w:r>
    </w:p>
    <w:p w:rsidR="008C7525" w:rsidRPr="008C7525" w:rsidRDefault="008C7525" w:rsidP="00B70B7D">
      <w:pPr>
        <w:numPr>
          <w:ilvl w:val="0"/>
          <w:numId w:val="10"/>
        </w:numPr>
        <w:spacing w:before="36" w:after="36" w:line="240" w:lineRule="atLeas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спецификации типовых аспектов разработки, тестирования, функционирования, использования систем ИТ.</w:t>
      </w:r>
    </w:p>
    <w:p w:rsidR="008C7525" w:rsidRPr="008C7525" w:rsidRDefault="008C7525" w:rsidP="008C7525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настоящее время в мире существует несколько авторитетных сообществ, занимающихся разработкой стандартов открытых систем. Однако наиболее важной деятельностью в этой области является </w:t>
      </w:r>
      <w:bookmarkStart w:id="33" w:name="keyword136"/>
      <w:bookmarkEnd w:id="33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деятельность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34" w:name="keyword137"/>
      <w:bookmarkEnd w:id="34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IEEE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рабочих группах и комитетах </w:t>
      </w:r>
      <w:bookmarkStart w:id="35" w:name="keyword138"/>
      <w:bookmarkEnd w:id="35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Portable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Operating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36" w:name="keyword139"/>
      <w:bookmarkEnd w:id="36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System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37" w:name="keyword140"/>
      <w:bookmarkEnd w:id="37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Interface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</w:t>
      </w:r>
      <w:bookmarkStart w:id="38" w:name="keyword141"/>
      <w:bookmarkEnd w:id="38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POSIX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Первая </w:t>
      </w:r>
      <w:bookmarkStart w:id="39" w:name="keyword142"/>
      <w:bookmarkEnd w:id="39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рабочая группа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40" w:name="keyword143"/>
      <w:bookmarkEnd w:id="40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POSIX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была образована в </w:t>
      </w:r>
      <w:bookmarkStart w:id="41" w:name="keyword144"/>
      <w:bookmarkEnd w:id="41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IEEE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1985 году на основе </w:t>
      </w:r>
      <w:bookmarkStart w:id="42" w:name="keyword145"/>
      <w:bookmarkEnd w:id="42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UNIX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-ориентированного комитета </w:t>
      </w:r>
      <w:bookmarkStart w:id="43" w:name="keyword146"/>
      <w:bookmarkEnd w:id="43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стандартизации (ныне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UniForum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Отсюда первоначальная направленность работы </w:t>
      </w:r>
      <w:bookmarkStart w:id="44" w:name="keyword147"/>
      <w:bookmarkEnd w:id="44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POSIX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стандартизацию интерфейсов ОС </w:t>
      </w:r>
      <w:bookmarkStart w:id="45" w:name="keyword148"/>
      <w:bookmarkEnd w:id="45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UNIX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Однако постепенно тематика работы рабочих групп </w:t>
      </w:r>
      <w:bookmarkStart w:id="46" w:name="keyword149"/>
      <w:bookmarkEnd w:id="46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POSIX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расширилась настолько, что стало возможным говорить не только о стандартной ОС </w:t>
      </w:r>
      <w:bookmarkStart w:id="47" w:name="keyword150"/>
      <w:bookmarkEnd w:id="47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UNIX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о </w:t>
      </w:r>
      <w:bookmarkStart w:id="48" w:name="keyword151"/>
      <w:bookmarkEnd w:id="48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POSIX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-совместимых операционных средах, имея в виду любую операционную среду, </w:t>
      </w:r>
      <w:proofErr w:type="gram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интерфейсы</w:t>
      </w:r>
      <w:proofErr w:type="gram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которых соответствуют спецификациям </w:t>
      </w:r>
      <w:bookmarkStart w:id="49" w:name="keyword152"/>
      <w:bookmarkEnd w:id="49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POSIX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C7525" w:rsidRPr="008C7525" w:rsidRDefault="008C7525" w:rsidP="008C7525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Важно отметить, что международные стандарты должны быть реализованы для каждого системного компонента сети, включая каждую операционную систему и прикладные пакеты. До тех пор, пока компоненты удовлетворяют таким стандартам, они соответствуют целям открытых систем. Характерная особенность современных международных и российских стандартов </w:t>
      </w:r>
      <w:proofErr w:type="gram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</w:t>
      </w:r>
      <w:proofErr w:type="gram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</w:t>
      </w:r>
      <w:hyperlink r:id="rId21" w:anchor="literature.5" w:history="1">
        <w:r w:rsidRPr="008C7525">
          <w:rPr>
            <w:rFonts w:ascii="Times New Roman" w:eastAsia="Times New Roman" w:hAnsi="Times New Roman" w:cs="Times New Roman"/>
            <w:color w:val="0071A6"/>
            <w:sz w:val="24"/>
            <w:szCs w:val="24"/>
            <w:lang w:eastAsia="ru-RU"/>
          </w:rPr>
          <w:t>5</w:t>
        </w:r>
      </w:hyperlink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] состоит в том, что они содержат определения основных понятий и терминов области ИТ, описания моделей, сценариев, функций, правил поведения и представления информации. Иными словами, свойства </w:t>
      </w:r>
      <w:proofErr w:type="gram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</w:t>
      </w:r>
      <w:proofErr w:type="gram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/ИС систем представляются в стандартах в виде концептуальных, функциональных, информационных моделей объектов стандартизации.</w:t>
      </w:r>
    </w:p>
    <w:p w:rsidR="008C7525" w:rsidRPr="008C7525" w:rsidRDefault="008C7525" w:rsidP="008C7525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последнее время всё большее распространение получают технологии </w:t>
      </w:r>
      <w:bookmarkStart w:id="50" w:name="keyword153"/>
      <w:bookmarkEnd w:id="50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Web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-сервисов. Всё чаще </w:t>
      </w:r>
      <w:bookmarkStart w:id="51" w:name="keyword154"/>
      <w:bookmarkEnd w:id="51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Web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-сервисы становятся предпочтительной технологией реализации </w:t>
      </w:r>
      <w:proofErr w:type="gram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сервис-ориентированных</w:t>
      </w:r>
      <w:proofErr w:type="gram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архитектур (</w:t>
      </w:r>
      <w:bookmarkStart w:id="52" w:name="keyword155"/>
      <w:bookmarkEnd w:id="52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Service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-Oriented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53" w:name="keyword156"/>
      <w:bookmarkEnd w:id="53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Architecture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 </w:t>
      </w:r>
      <w:bookmarkStart w:id="54" w:name="keyword157"/>
      <w:bookmarkEnd w:id="54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SOA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см. главу 8). Они упрощают взаимодействие и, следовательно, интеграцию приложений. Благодаря </w:t>
      </w:r>
      <w:bookmarkStart w:id="55" w:name="keyword158"/>
      <w:bookmarkEnd w:id="55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Web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-сервисам появилась возможность создавать "обертки" для унаследованных приложений (</w:t>
      </w:r>
      <w:bookmarkStart w:id="56" w:name="keyword159"/>
      <w:bookmarkEnd w:id="56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Legacy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57" w:name="keyword160"/>
      <w:bookmarkEnd w:id="57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System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LS), Таким образом, разработчики могут получать к ним </w:t>
      </w:r>
      <w:bookmarkStart w:id="58" w:name="keyword161"/>
      <w:bookmarkEnd w:id="58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доступ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 помощью стандартных языков и протоколов. Результатом внедрения 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архитектуры </w:t>
      </w:r>
      <w:bookmarkStart w:id="59" w:name="keyword162"/>
      <w:bookmarkEnd w:id="59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SOA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станет </w:t>
      </w:r>
      <w:bookmarkStart w:id="60" w:name="keyword163"/>
      <w:bookmarkEnd w:id="60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интероперабельность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"старых" и "новых" технологий, а также их совместимость с приложениями для реализации разнообразных </w:t>
      </w:r>
      <w:proofErr w:type="gram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бизнес-сервисов</w:t>
      </w:r>
      <w:proofErr w:type="gram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C7525" w:rsidRPr="008C7525" w:rsidRDefault="008C7525" w:rsidP="008C7525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связи с этим возникла насущная необходимость стандартизации и в этой области. Поясним это на примере проблемы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интероперабельности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 </w:t>
      </w:r>
      <w:bookmarkStart w:id="61" w:name="keyword164"/>
      <w:bookmarkEnd w:id="61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SOA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на уровне интерфейсов и протоколов </w:t>
      </w:r>
      <w:proofErr w:type="gram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бизнес-уровня</w:t>
      </w:r>
      <w:proofErr w:type="gram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двух взаимодействующих гетерогенных систем (этот уровень определяет функциональные свойства </w:t>
      </w:r>
      <w:bookmarkStart w:id="62" w:name="keyword165"/>
      <w:bookmarkEnd w:id="62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Web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-сервиса).</w:t>
      </w:r>
    </w:p>
    <w:p w:rsidR="008C7525" w:rsidRPr="008C7525" w:rsidRDefault="008C7525" w:rsidP="008C7525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3" w:name="keyword166"/>
      <w:bookmarkEnd w:id="63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Интерфейс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64" w:name="keyword167"/>
      <w:bookmarkEnd w:id="64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Web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-сервиса - это набор операций, которые поддерживают сервис, и набор сообщений, способных отправлять и получать такие </w:t>
      </w:r>
      <w:bookmarkStart w:id="65" w:name="keyword168"/>
      <w:bookmarkEnd w:id="65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операции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Наиболее распространенным язык описания интерфейсов является специализированный язык определения </w:t>
      </w:r>
      <w:bookmarkStart w:id="66" w:name="keyword169"/>
      <w:bookmarkEnd w:id="66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Web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-сервисов (</w:t>
      </w:r>
      <w:bookmarkStart w:id="67" w:name="keyword170"/>
      <w:bookmarkEnd w:id="67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Web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Services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Definition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68" w:name="keyword171"/>
      <w:bookmarkEnd w:id="68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Language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 </w:t>
      </w:r>
      <w:bookmarkStart w:id="69" w:name="keyword172"/>
      <w:bookmarkEnd w:id="69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WSDL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На этом уровне могут возникнуть следующие неоднородности:</w:t>
      </w:r>
    </w:p>
    <w:p w:rsidR="008C7525" w:rsidRPr="008C7525" w:rsidRDefault="008C7525" w:rsidP="008C7525">
      <w:pPr>
        <w:numPr>
          <w:ilvl w:val="0"/>
          <w:numId w:val="11"/>
        </w:numPr>
        <w:spacing w:before="36" w:after="36" w:line="240" w:lineRule="atLeast"/>
        <w:ind w:lef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синтаксические - различия между именами операций и входных/выходных сообщений;</w:t>
      </w:r>
    </w:p>
    <w:p w:rsidR="008C7525" w:rsidRPr="008C7525" w:rsidRDefault="008C7525" w:rsidP="008C7525">
      <w:pPr>
        <w:numPr>
          <w:ilvl w:val="0"/>
          <w:numId w:val="11"/>
        </w:numPr>
        <w:spacing w:before="36" w:after="36" w:line="240" w:lineRule="atLeast"/>
        <w:ind w:lef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структурные - различия в ожидаемых типах или значениях входных/выходных сообщений;</w:t>
      </w:r>
    </w:p>
    <w:p w:rsidR="008C7525" w:rsidRPr="008C7525" w:rsidRDefault="008C7525" w:rsidP="008C7525">
      <w:pPr>
        <w:numPr>
          <w:ilvl w:val="0"/>
          <w:numId w:val="11"/>
        </w:numPr>
        <w:spacing w:before="36" w:after="36" w:line="240" w:lineRule="atLeast"/>
        <w:ind w:lef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семантические - различия в интерпретациях значения элемента данных или назначения операции.</w:t>
      </w:r>
    </w:p>
    <w:p w:rsidR="008C7525" w:rsidRPr="008C7525" w:rsidRDefault="008C7525" w:rsidP="008C7525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Бизнес-протокол определяет допустимые последовательности запуска операций (обмена сообщениями). Неоднородности между </w:t>
      </w:r>
      <w:proofErr w:type="gram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бизнес-протоколами</w:t>
      </w:r>
      <w:proofErr w:type="gram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могут возникнуть из-за разницы в ограничениях на порядок сообщений или потому, что сервис ожидает или посылает сообщение, которое его "партнер" не готов послать или получить. Например, заказчик ожидает подтверждение посланного сообщения, а поставщик его не выдает. В настоящее время самым популярным языком определения </w:t>
      </w:r>
      <w:proofErr w:type="gram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бизнес-протоколов</w:t>
      </w:r>
      <w:proofErr w:type="gram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BPEL (</w:t>
      </w:r>
      <w:bookmarkStart w:id="70" w:name="keyword173"/>
      <w:bookmarkEnd w:id="70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Web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Services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Business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Process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71" w:name="keyword174"/>
      <w:bookmarkEnd w:id="71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Execution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72" w:name="keyword175"/>
      <w:bookmarkEnd w:id="72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Language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язык выполнения бизнес-процессов). Для организации взаимодействия между </w:t>
      </w:r>
      <w:bookmarkStart w:id="73" w:name="keyword176"/>
      <w:bookmarkEnd w:id="73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Web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-сервисами разработчики могут использовать и другие протоколы, такие как протокол установки доверительных отношений (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Trust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74" w:name="keyword177"/>
      <w:bookmarkEnd w:id="74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Negotiation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75" w:name="keyword178"/>
      <w:bookmarkEnd w:id="75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Protocol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или обсуждения контракта (</w:t>
      </w:r>
      <w:bookmarkStart w:id="76" w:name="keyword179"/>
      <w:bookmarkEnd w:id="76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Contract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77" w:name="keyword180"/>
      <w:bookmarkEnd w:id="77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Negotiation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78" w:name="keyword181"/>
      <w:bookmarkEnd w:id="78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Protocol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что также ведет к дополнительным различиям на этом уровне.</w:t>
      </w:r>
    </w:p>
    <w:p w:rsidR="008C7525" w:rsidRPr="008C7525" w:rsidRDefault="008C7525" w:rsidP="008C7525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Стандартизация упрощает взаимодействие - вместо </w:t>
      </w:r>
      <w:r w:rsidRPr="008C75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гетерогенных систем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(каждая из которых имеет собственные транспортный протокол, формат данных, протокол взаимодействия и т.п.) приложения могут взаимодействовать с системами, имеющими </w:t>
      </w:r>
      <w:r w:rsidRPr="008C75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гомогенную структуру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Подход на основе стандартов помогает сократить </w:t>
      </w:r>
      <w:bookmarkStart w:id="79" w:name="keyword182"/>
      <w:bookmarkEnd w:id="79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затраты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разработку и обслуживание интегрированных систем. В частности, стандарты </w:t>
      </w:r>
      <w:bookmarkStart w:id="80" w:name="keyword183"/>
      <w:bookmarkEnd w:id="80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Web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-сервисов способствуют поддержке слабо связанных децентрализованных взаимодействий.</w:t>
      </w:r>
    </w:p>
    <w:p w:rsidR="008C7525" w:rsidRPr="008C7525" w:rsidRDefault="008C7525" w:rsidP="008C7525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разработки и принятия стандартов и спецификаций для </w:t>
      </w:r>
      <w:bookmarkStart w:id="81" w:name="keyword184"/>
      <w:bookmarkEnd w:id="81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Web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-сервисов сегодня можно выделить три основные организации: </w:t>
      </w:r>
      <w:bookmarkStart w:id="82" w:name="keyword185"/>
      <w:bookmarkEnd w:id="82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WS-I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</w:t>
      </w:r>
      <w:bookmarkStart w:id="83" w:name="keyword186"/>
      <w:bookmarkEnd w:id="83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Web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Services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Interoperability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Organization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 </w:t>
      </w:r>
      <w:bookmarkStart w:id="84" w:name="keyword187"/>
      <w:bookmarkEnd w:id="84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W3C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World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Wide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85" w:name="keyword188"/>
      <w:bookmarkEnd w:id="85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Web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Consortium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 </w:t>
      </w:r>
      <w:bookmarkStart w:id="86" w:name="keyword189"/>
      <w:bookmarkEnd w:id="86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OASIS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Organization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for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the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Advancement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of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Structured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87" w:name="keyword190"/>
      <w:bookmarkEnd w:id="87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Information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Standards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Основную работу в них выполняют технические комитеты, членами которых являются представители от производителей продуктов на базе </w:t>
      </w:r>
      <w:bookmarkStart w:id="88" w:name="keyword191"/>
      <w:bookmarkEnd w:id="88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Web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-сервисов и отраслевые эксперты.</w:t>
      </w:r>
    </w:p>
    <w:p w:rsidR="008C7525" w:rsidRPr="008C7525" w:rsidRDefault="008C7525" w:rsidP="008C7525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точки зрения влияния на отрасль эти организации играют такую же роль, как </w:t>
      </w:r>
      <w:bookmarkStart w:id="89" w:name="keyword192"/>
      <w:bookmarkEnd w:id="89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рабочая группа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90" w:name="keyword193"/>
      <w:bookmarkEnd w:id="90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IETF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выработке стандартов для сети </w:t>
      </w:r>
      <w:r w:rsidRPr="008C75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Internet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Поэтому согласие производителей со стандартами и спецификациями, разработанными этими организациями, формально не обязательно, но всемерно одобряется и поощряется. Жестко конкурирующие 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производители, такие, как Microsoft, </w:t>
      </w:r>
      <w:bookmarkStart w:id="91" w:name="keyword194"/>
      <w:bookmarkEnd w:id="91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IBM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ВЕА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Systems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др., согласны с важностью соблюдения стандартов на </w:t>
      </w:r>
      <w:bookmarkStart w:id="92" w:name="keyword195"/>
      <w:bookmarkEnd w:id="92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Web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-сервисы.</w:t>
      </w:r>
    </w:p>
    <w:p w:rsidR="008C7525" w:rsidRPr="008C7525" w:rsidRDefault="008C7525" w:rsidP="008C7525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 </w:t>
      </w:r>
      <w:bookmarkStart w:id="93" w:name="keyword196"/>
      <w:bookmarkEnd w:id="93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WS-I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специализируется на вопросах взаимодействия между конкретными программными реализациями </w:t>
      </w:r>
      <w:bookmarkStart w:id="94" w:name="keyword197"/>
      <w:bookmarkEnd w:id="94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Web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-сервисов. Больше всего она известна благодаря своей спецификации </w:t>
      </w:r>
      <w:bookmarkStart w:id="95" w:name="keyword198"/>
      <w:bookmarkEnd w:id="95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WS-I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96" w:name="keyword199"/>
      <w:bookmarkEnd w:id="96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Basic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Profile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настоящее время актуальна версия 1.2), представляющей собой, </w:t>
      </w:r>
      <w:bookmarkStart w:id="97" w:name="keyword200"/>
      <w:bookmarkEnd w:id="97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сути дела, описание взаимоотношений трех базовых стандартов </w:t>
      </w:r>
      <w:bookmarkStart w:id="98" w:name="keyword201"/>
      <w:bookmarkEnd w:id="98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Web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-сервисов: </w:t>
      </w:r>
      <w:bookmarkStart w:id="99" w:name="keyword202"/>
      <w:bookmarkEnd w:id="99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WSDL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bookmarkStart w:id="100" w:name="keyword203"/>
      <w:bookmarkEnd w:id="100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UDDI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(Universal </w:t>
      </w:r>
      <w:bookmarkStart w:id="101" w:name="keyword204"/>
      <w:bookmarkEnd w:id="101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Description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bookmarkStart w:id="102" w:name="keyword205"/>
      <w:bookmarkEnd w:id="102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Discovery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103" w:name="keyword206"/>
      <w:bookmarkEnd w:id="103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and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Integration) и </w:t>
      </w:r>
      <w:bookmarkStart w:id="104" w:name="keyword207"/>
      <w:bookmarkEnd w:id="104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SOAP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bookmarkStart w:id="105" w:name="keyword208"/>
      <w:bookmarkEnd w:id="105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WS-I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разработала также спецификацию </w:t>
      </w:r>
      <w:bookmarkStart w:id="106" w:name="keyword209"/>
      <w:bookmarkEnd w:id="106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WS-I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107" w:name="keyword210"/>
      <w:bookmarkEnd w:id="107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Basic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108" w:name="keyword211"/>
      <w:bookmarkEnd w:id="108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Security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Profile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которая подобна </w:t>
      </w:r>
      <w:bookmarkStart w:id="109" w:name="keyword212"/>
      <w:bookmarkEnd w:id="109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WS-I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110" w:name="keyword213"/>
      <w:bookmarkEnd w:id="110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Basic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Profile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но даёт детальное описание механизмов взаимодействия продуктов, применяющих стандарт </w:t>
      </w:r>
      <w:bookmarkStart w:id="111" w:name="keyword214"/>
      <w:bookmarkEnd w:id="111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WSS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разработанный организацией </w:t>
      </w:r>
      <w:bookmarkStart w:id="112" w:name="keyword215"/>
      <w:bookmarkEnd w:id="112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OASIS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Хотя, как было сказано выше, эти стандарты лишь рекомендательные, большинство поставщиков и предприятий в отрасли стараются их придерживаться.</w:t>
      </w:r>
    </w:p>
    <w:tbl>
      <w:tblPr>
        <w:tblW w:w="0" w:type="auto"/>
        <w:tblCellSpacing w:w="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1"/>
        <w:gridCol w:w="7738"/>
      </w:tblGrid>
      <w:tr w:rsidR="008C7525" w:rsidRPr="008C7525" w:rsidTr="008C7525">
        <w:trPr>
          <w:tblCellSpacing w:w="6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C7525" w:rsidRPr="008C7525" w:rsidRDefault="008C7525" w:rsidP="008C7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3" w:name="table.1.1"/>
            <w:bookmarkEnd w:id="113"/>
            <w:r w:rsidRPr="008C7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Таблица 1.1. Базовые протоколы для транзакционной связующей среды </w:t>
            </w:r>
            <w:proofErr w:type="spellStart"/>
            <w:r w:rsidRPr="008C7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Web</w:t>
            </w:r>
            <w:proofErr w:type="spellEnd"/>
            <w:r w:rsidRPr="008C7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-сервисов</w:t>
            </w:r>
          </w:p>
        </w:tc>
      </w:tr>
      <w:tr w:rsidR="008C7525" w:rsidRPr="008C7525" w:rsidTr="008C7525">
        <w:trPr>
          <w:tblCellSpacing w:w="6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C7525" w:rsidRPr="008C7525" w:rsidRDefault="008C7525" w:rsidP="008C7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Протоколы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C7525" w:rsidRPr="008C7525" w:rsidRDefault="008C7525" w:rsidP="008C7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75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</w:t>
            </w:r>
          </w:p>
        </w:tc>
      </w:tr>
      <w:tr w:rsidR="008C7525" w:rsidRPr="008C7525" w:rsidTr="008C7525">
        <w:trPr>
          <w:tblCellSpacing w:w="6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8C7525" w:rsidRPr="008C7525" w:rsidRDefault="008C7525" w:rsidP="008C7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WS-</w:t>
            </w:r>
            <w:proofErr w:type="spellStart"/>
            <w:r w:rsidRPr="008C7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Сoordination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8C7525" w:rsidRPr="008C7525" w:rsidRDefault="008C7525" w:rsidP="008C7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Протокол, предназначенный для координации действий в распределенной среде; позволяет системам работать в гетерогенной среде вне зависимости от используемых фирменных протоколов</w:t>
            </w:r>
          </w:p>
        </w:tc>
      </w:tr>
      <w:tr w:rsidR="008C7525" w:rsidRPr="008C7525" w:rsidTr="008C7525">
        <w:trPr>
          <w:tblCellSpacing w:w="6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8C7525" w:rsidRPr="008C7525" w:rsidRDefault="008C7525" w:rsidP="008C7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WS-</w:t>
            </w:r>
            <w:proofErr w:type="spellStart"/>
            <w:r w:rsidRPr="008C7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Atomic</w:t>
            </w:r>
            <w:proofErr w:type="spellEnd"/>
            <w:r w:rsidRPr="008C7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7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Transaction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8C7525" w:rsidRPr="008C7525" w:rsidRDefault="008C7525" w:rsidP="008C7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Координирующий протокол для обработки элементарных транзакций с использованием хорошо известных и общепринятых протоколов двухфазной фиксации</w:t>
            </w:r>
          </w:p>
        </w:tc>
      </w:tr>
      <w:tr w:rsidR="008C7525" w:rsidRPr="008C7525" w:rsidTr="008C7525">
        <w:trPr>
          <w:tblCellSpacing w:w="6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8C7525" w:rsidRPr="008C7525" w:rsidRDefault="008C7525" w:rsidP="008C7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WS-</w:t>
            </w:r>
            <w:proofErr w:type="spellStart"/>
            <w:r w:rsidRPr="008C7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Business</w:t>
            </w:r>
            <w:proofErr w:type="spellEnd"/>
            <w:r w:rsidRPr="008C7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7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Activity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8C7525" w:rsidRPr="008C7525" w:rsidRDefault="008C7525" w:rsidP="008C7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Определяет протоколы, позволяющие координировать </w:t>
            </w:r>
            <w:proofErr w:type="gramStart"/>
            <w:r w:rsidRPr="008C7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бизнес-операции</w:t>
            </w:r>
            <w:proofErr w:type="gramEnd"/>
          </w:p>
        </w:tc>
      </w:tr>
    </w:tbl>
    <w:p w:rsidR="008C7525" w:rsidRPr="008C7525" w:rsidRDefault="008C7525" w:rsidP="008C7525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Консорциум </w:t>
      </w:r>
      <w:bookmarkStart w:id="114" w:name="keyword216"/>
      <w:bookmarkEnd w:id="114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W3C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является разработчиком основных стандартов и протоколов для </w:t>
      </w:r>
      <w:bookmarkStart w:id="115" w:name="keyword217"/>
      <w:bookmarkEnd w:id="115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Web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-сервисов - </w:t>
      </w:r>
      <w:bookmarkStart w:id="116" w:name="keyword218"/>
      <w:bookmarkEnd w:id="116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WSDL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bookmarkStart w:id="117" w:name="keyword219"/>
      <w:bookmarkEnd w:id="117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UDDI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bookmarkStart w:id="118" w:name="keyword220"/>
      <w:bookmarkEnd w:id="118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SOAP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WS-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Coordination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WS-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Atomic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119" w:name="keyword221"/>
      <w:bookmarkEnd w:id="119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Transaction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WS-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Business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120" w:name="keyword222"/>
      <w:bookmarkEnd w:id="120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Activity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Консорциум также отвечает за некоторые </w:t>
      </w:r>
      <w:bookmarkStart w:id="121" w:name="keyword223"/>
      <w:bookmarkEnd w:id="121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XML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-спецификации, используемые для внедрения стандартов </w:t>
      </w:r>
      <w:bookmarkStart w:id="122" w:name="keyword224"/>
      <w:bookmarkEnd w:id="122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OASIS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их числе - спецификация шифрования </w:t>
      </w:r>
      <w:bookmarkStart w:id="123" w:name="keyword225"/>
      <w:bookmarkEnd w:id="123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XML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124" w:name="keyword226"/>
      <w:bookmarkEnd w:id="124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Encryption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электронной подписи </w:t>
      </w:r>
      <w:bookmarkStart w:id="125" w:name="keyword227"/>
      <w:bookmarkEnd w:id="125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XML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126" w:name="keyword228"/>
      <w:bookmarkEnd w:id="126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Signature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вспомогательные стандарты в частности </w:t>
      </w:r>
      <w:bookmarkStart w:id="127" w:name="keyword229"/>
      <w:bookmarkEnd w:id="127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XSL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</w:t>
      </w:r>
      <w:bookmarkStart w:id="128" w:name="keyword230"/>
      <w:bookmarkEnd w:id="128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Extensible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Stylesheet </w:t>
      </w:r>
      <w:bookmarkStart w:id="129" w:name="keyword231"/>
      <w:bookmarkEnd w:id="129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Language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 </w:t>
      </w:r>
      <w:bookmarkStart w:id="130" w:name="keyword232"/>
      <w:bookmarkEnd w:id="130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XSLT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</w:t>
      </w:r>
      <w:bookmarkStart w:id="131" w:name="keyword233"/>
      <w:bookmarkEnd w:id="131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XSL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Transformations),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XPath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XQuery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C7525" w:rsidRPr="008C7525" w:rsidRDefault="008C7525" w:rsidP="008C7525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Спецификации </w:t>
      </w:r>
      <w:bookmarkStart w:id="132" w:name="keyword234"/>
      <w:bookmarkEnd w:id="132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OASIS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разрабатываются в основном как объектно-ориентированные, поэтому благодаря принципу наследования они легко расширяются. При этом элементы, определенные в дочерних спецификациях, могут иметь свои особенности вне зависимости от их назначения в родительских объектах (вспомним понятие полиморфизма). Кроме того, WS-спецификации предоставляют возможность использования таких общих объектов, как </w:t>
      </w:r>
      <w:bookmarkStart w:id="133" w:name="keyword235"/>
      <w:bookmarkEnd w:id="133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ссылка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 </w:t>
      </w:r>
      <w:bookmarkStart w:id="134" w:name="keyword236"/>
      <w:bookmarkEnd w:id="134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место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назначения, которая несет в себе информацию о конечной точке доставки, включая её </w:t>
      </w:r>
      <w:bookmarkStart w:id="135" w:name="keyword237"/>
      <w:bookmarkEnd w:id="135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адрес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Это очень похоже на </w:t>
      </w:r>
      <w:bookmarkStart w:id="136" w:name="keyword238"/>
      <w:bookmarkEnd w:id="136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идентификатор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137" w:name="keyword239"/>
      <w:bookmarkEnd w:id="137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URI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</w:t>
      </w:r>
      <w:bookmarkStart w:id="138" w:name="keyword240"/>
      <w:bookmarkEnd w:id="138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Uniform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139" w:name="keyword241"/>
      <w:bookmarkEnd w:id="139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Resource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140" w:name="keyword242"/>
      <w:bookmarkEnd w:id="140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Identifier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который обязательно содержит в себе информацию об используемом протоколе для соединения с конечной точкой (например, </w:t>
      </w:r>
      <w:bookmarkStart w:id="141" w:name="keyword243"/>
      <w:bookmarkEnd w:id="141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префикс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mail-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:, http: или </w:t>
      </w:r>
      <w:bookmarkStart w:id="142" w:name="keyword244"/>
      <w:bookmarkEnd w:id="142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ftp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:). Этот ссылочный элемент в дальнейшем используется для описания терминальных точек и клиентов в разнообразных спецификациях - в частности, в WS-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Addressing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WS-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Policy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также в спецификациях для производных предметных областей, таких, как уже 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упоминавшаяся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выше спецификация WS-</w:t>
      </w:r>
      <w:proofErr w:type="spell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SecurityPolicy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E6D76" w:rsidRPr="00B70B7D" w:rsidRDefault="008C7525" w:rsidP="00B70B7D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Разрабатываемые стандарты и спецификации на разработку и применение </w:t>
      </w:r>
      <w:bookmarkStart w:id="143" w:name="keyword245"/>
      <w:bookmarkEnd w:id="143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Web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-сервисов будут способствовать всё более широкому использованию чрезвычайно перспективной </w:t>
      </w:r>
      <w:proofErr w:type="gramStart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сервис-ориентированной</w:t>
      </w:r>
      <w:proofErr w:type="gram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архитектуры (</w:t>
      </w:r>
      <w:bookmarkStart w:id="144" w:name="keyword246"/>
      <w:bookmarkEnd w:id="144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Service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-Oriented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145" w:name="keyword247"/>
      <w:bookmarkEnd w:id="145"/>
      <w:proofErr w:type="spellStart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Architecture</w:t>
      </w:r>
      <w:proofErr w:type="spellEnd"/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 </w:t>
      </w:r>
      <w:bookmarkStart w:id="146" w:name="keyword248"/>
      <w:bookmarkEnd w:id="146"/>
      <w:r w:rsidRPr="008C75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SOA</w:t>
      </w:r>
      <w:r w:rsidRPr="008C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как новой модели организации взаимодействия разнообразных корпоративных приложений.</w:t>
      </w:r>
    </w:p>
    <w:sectPr w:rsidR="00EE6D76" w:rsidRPr="00B70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21BFD"/>
    <w:multiLevelType w:val="multilevel"/>
    <w:tmpl w:val="E3864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9A486F"/>
    <w:multiLevelType w:val="multilevel"/>
    <w:tmpl w:val="2A5A1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F2203C"/>
    <w:multiLevelType w:val="multilevel"/>
    <w:tmpl w:val="C1321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7656BC"/>
    <w:multiLevelType w:val="multilevel"/>
    <w:tmpl w:val="7F6E2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42237D"/>
    <w:multiLevelType w:val="multilevel"/>
    <w:tmpl w:val="4066F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AE66DC"/>
    <w:multiLevelType w:val="multilevel"/>
    <w:tmpl w:val="C8E24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873507"/>
    <w:multiLevelType w:val="multilevel"/>
    <w:tmpl w:val="F6AA6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FC2AA8"/>
    <w:multiLevelType w:val="multilevel"/>
    <w:tmpl w:val="65F6F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7B2694"/>
    <w:multiLevelType w:val="multilevel"/>
    <w:tmpl w:val="811EE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334CC8"/>
    <w:multiLevelType w:val="multilevel"/>
    <w:tmpl w:val="90EAC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DB16901"/>
    <w:multiLevelType w:val="multilevel"/>
    <w:tmpl w:val="28047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9"/>
  </w:num>
  <w:num w:numId="7">
    <w:abstractNumId w:val="6"/>
  </w:num>
  <w:num w:numId="8">
    <w:abstractNumId w:val="4"/>
  </w:num>
  <w:num w:numId="9">
    <w:abstractNumId w:val="1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525"/>
    <w:rsid w:val="008C7525"/>
    <w:rsid w:val="00B70B7D"/>
    <w:rsid w:val="00EE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C75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C75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C75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keyword">
    <w:name w:val="keyword"/>
    <w:basedOn w:val="a0"/>
    <w:rsid w:val="008C7525"/>
  </w:style>
  <w:style w:type="character" w:styleId="a4">
    <w:name w:val="Hyperlink"/>
    <w:basedOn w:val="a0"/>
    <w:uiPriority w:val="99"/>
    <w:semiHidden/>
    <w:unhideWhenUsed/>
    <w:rsid w:val="008C75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C75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75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C75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C75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C75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keyword">
    <w:name w:val="keyword"/>
    <w:basedOn w:val="a0"/>
    <w:rsid w:val="008C7525"/>
  </w:style>
  <w:style w:type="character" w:styleId="a4">
    <w:name w:val="Hyperlink"/>
    <w:basedOn w:val="a0"/>
    <w:uiPriority w:val="99"/>
    <w:semiHidden/>
    <w:unhideWhenUsed/>
    <w:rsid w:val="008C75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C75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75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0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72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5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0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7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intuit.ru/studies/professional_skill_improvements/17879/courses/1274/lecture/24023?page=2" TargetMode="External"/><Relationship Id="rId18" Type="http://schemas.openxmlformats.org/officeDocument/2006/relationships/hyperlink" Target="https://intuit.ru/EDI/13_05_16_2/1463091622-23109/tutorial/1313/objects/1/files/01_03.jpg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intuit.ru/studies/professional_skill_improvements/17879/courses/1274/literature" TargetMode="External"/><Relationship Id="rId7" Type="http://schemas.openxmlformats.org/officeDocument/2006/relationships/hyperlink" Target="https://intuit.ru/EDI/13_05_16_2/1463091622-23109/tutorial/1313/objects/1/files/01_01.jpg" TargetMode="External"/><Relationship Id="rId12" Type="http://schemas.openxmlformats.org/officeDocument/2006/relationships/hyperlink" Target="https://intuit.ru/studies/professional_skill_improvements/17879/courses/1274/lecture/24023?page=2" TargetMode="External"/><Relationship Id="rId17" Type="http://schemas.openxmlformats.org/officeDocument/2006/relationships/hyperlink" Target="https://intuit.ru/EDI/13_05_16_2/1463091622-23109/tutorial/1313/objects/1/files/01_02.jpg" TargetMode="External"/><Relationship Id="rId2" Type="http://schemas.openxmlformats.org/officeDocument/2006/relationships/styles" Target="styles.xml"/><Relationship Id="rId16" Type="http://schemas.openxmlformats.org/officeDocument/2006/relationships/image" Target="media/image2.jpeg"/><Relationship Id="rId20" Type="http://schemas.openxmlformats.org/officeDocument/2006/relationships/hyperlink" Target="https://intuit.ru/EDI/13_05_16_2/1463091622-23109/tutorial/1313/objects/1/files/01_03.jp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tuit.ru/studies/professional_skill_improvements/17879/courses/1274/lecture/24023?page=2" TargetMode="External"/><Relationship Id="rId11" Type="http://schemas.openxmlformats.org/officeDocument/2006/relationships/hyperlink" Target="https://intuit.ru/studies/professional_skill_improvements/17879/courses/1274/literatur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uit.ru/EDI/13_05_16_2/1463091622-23109/tutorial/1313/objects/1/files/01_02.jpg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intuit.ru/studies/professional_skill_improvements/17879/courses/1274/literature" TargetMode="External"/><Relationship Id="rId19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https://intuit.ru/EDI/13_05_16_2/1463091622-23109/tutorial/1313/objects/1/files/01_01.jpg" TargetMode="External"/><Relationship Id="rId14" Type="http://schemas.openxmlformats.org/officeDocument/2006/relationships/hyperlink" Target="https://intuit.ru/studies/professional_skill_improvements/17879/courses/1274/literatur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3549</Words>
  <Characters>20233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 Н. Цвыгун</dc:creator>
  <cp:lastModifiedBy>В Н. Цвыгун</cp:lastModifiedBy>
  <cp:revision>2</cp:revision>
  <dcterms:created xsi:type="dcterms:W3CDTF">2022-01-22T08:01:00Z</dcterms:created>
  <dcterms:modified xsi:type="dcterms:W3CDTF">2022-01-22T08:08:00Z</dcterms:modified>
</cp:coreProperties>
</file>