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683B25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«Естествознание</w:t>
      </w:r>
      <w:r w:rsidR="00D3000E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>, раздел «Физика»</w:t>
      </w:r>
    </w:p>
    <w:p w:rsidR="00892013" w:rsidRPr="000D3C8F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D3000E">
        <w:rPr>
          <w:b w:val="0"/>
          <w:bCs w:val="0"/>
          <w:sz w:val="24"/>
          <w:szCs w:val="24"/>
        </w:rPr>
        <w:t>а 1,</w:t>
      </w:r>
      <w:r w:rsidR="00D83D09">
        <w:rPr>
          <w:b w:val="0"/>
          <w:bCs w:val="0"/>
          <w:sz w:val="24"/>
          <w:szCs w:val="24"/>
        </w:rPr>
        <w:t xml:space="preserve"> 2 семестры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683B25">
        <w:rPr>
          <w:b w:val="0"/>
          <w:bCs w:val="0"/>
          <w:sz w:val="24"/>
          <w:szCs w:val="24"/>
        </w:rPr>
        <w:t xml:space="preserve"> года,  группа ЭУ-11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683B25">
        <w:t>Преподаватель</w:t>
      </w:r>
      <w:r w:rsidR="00184453">
        <w:t>:</w:t>
      </w:r>
      <w:r w:rsidR="00683B25">
        <w:t xml:space="preserve"> Злобина Н.В.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683B25">
        <w:t>, часов:</w:t>
      </w:r>
      <w:r w:rsidR="00504A63">
        <w:t xml:space="preserve"> 111 (36+75</w:t>
      </w:r>
      <w:r w:rsidR="00184453">
        <w:t>)</w:t>
      </w:r>
      <w:r w:rsidR="005F6CFF">
        <w:t xml:space="preserve">  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504A63">
        <w:t>часов: 107 (35+72</w:t>
      </w:r>
      <w:r w:rsidR="00184453">
        <w:t>)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504A63">
        <w:t>, часов: 104 (34+70</w:t>
      </w:r>
      <w:r w:rsidR="00184453">
        <w:t>)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504A63">
        <w:t>тические занятия, часов: 18 (6+12</w:t>
      </w:r>
      <w:r w:rsidR="00184453">
        <w:t>)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  <w:r w:rsidR="00CF4AB1">
        <w:t xml:space="preserve"> 10 (4+6)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504A63">
        <w:rPr>
          <w:bCs/>
        </w:rPr>
        <w:t xml:space="preserve"> 3 (1+2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CF4AB1">
        <w:rPr>
          <w:bCs/>
        </w:rPr>
        <w:t xml:space="preserve"> 2 (0+2</w:t>
      </w:r>
      <w:r w:rsidR="00413A9B">
        <w:rPr>
          <w:bCs/>
        </w:rPr>
        <w:t>)</w:t>
      </w:r>
    </w:p>
    <w:p w:rsidR="00126D99" w:rsidRDefault="00126D99" w:rsidP="00E81661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</w:p>
    <w:p w:rsidR="00126D99" w:rsidRDefault="00D3000E" w:rsidP="00E81661">
      <w:pPr>
        <w:spacing w:line="276" w:lineRule="auto"/>
        <w:ind w:left="-180" w:right="-275"/>
      </w:pPr>
      <w:r w:rsidRPr="00D3000E">
        <w:t xml:space="preserve"> 1 семестр -</w:t>
      </w:r>
      <w:r w:rsidR="00892013" w:rsidRPr="00D3000E">
        <w:t xml:space="preserve"> </w:t>
      </w:r>
      <w:r w:rsidRPr="00D3000E">
        <w:t>оценка по результатам</w:t>
      </w:r>
      <w:r w:rsidR="00126D99">
        <w:t xml:space="preserve"> текущего контроля успеваемости</w:t>
      </w:r>
      <w:r w:rsidRPr="00D3000E">
        <w:t xml:space="preserve"> </w:t>
      </w:r>
    </w:p>
    <w:p w:rsidR="00A0630B" w:rsidRPr="00D3000E" w:rsidRDefault="00126D99" w:rsidP="00E81661">
      <w:pPr>
        <w:spacing w:line="276" w:lineRule="auto"/>
        <w:ind w:left="-180" w:right="-275"/>
      </w:pPr>
      <w:r>
        <w:t xml:space="preserve"> </w:t>
      </w:r>
      <w:r w:rsidR="00D3000E" w:rsidRPr="00D3000E">
        <w:t xml:space="preserve">2 семестр - </w:t>
      </w:r>
      <w:r w:rsidR="00E81661" w:rsidRPr="00D3000E">
        <w:t xml:space="preserve"> </w:t>
      </w:r>
      <w:r w:rsidR="00CF4AB1">
        <w:t>дифференцированный зачет</w:t>
      </w:r>
      <w:r w:rsidR="00892013" w:rsidRPr="00D3000E">
        <w:rPr>
          <w:sz w:val="20"/>
          <w:szCs w:val="20"/>
        </w:rPr>
        <w:tab/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04A63"/>
    <w:rsid w:val="00551C9E"/>
    <w:rsid w:val="0055670A"/>
    <w:rsid w:val="005B1F3D"/>
    <w:rsid w:val="005E0149"/>
    <w:rsid w:val="005E0469"/>
    <w:rsid w:val="005F6CFF"/>
    <w:rsid w:val="006512AD"/>
    <w:rsid w:val="00683B25"/>
    <w:rsid w:val="007B1C75"/>
    <w:rsid w:val="00871621"/>
    <w:rsid w:val="00892013"/>
    <w:rsid w:val="008B1CB5"/>
    <w:rsid w:val="00A0630B"/>
    <w:rsid w:val="00AE12FF"/>
    <w:rsid w:val="00B12D71"/>
    <w:rsid w:val="00B9020C"/>
    <w:rsid w:val="00BA1E76"/>
    <w:rsid w:val="00CB555D"/>
    <w:rsid w:val="00CF4AB1"/>
    <w:rsid w:val="00CF65A5"/>
    <w:rsid w:val="00D3000E"/>
    <w:rsid w:val="00D83D09"/>
    <w:rsid w:val="00DD7165"/>
    <w:rsid w:val="00E81661"/>
    <w:rsid w:val="00EB64A4"/>
    <w:rsid w:val="00F93FCC"/>
    <w:rsid w:val="00FA7AEC"/>
    <w:rsid w:val="00FC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17</cp:revision>
  <cp:lastPrinted>2018-07-10T13:17:00Z</cp:lastPrinted>
  <dcterms:created xsi:type="dcterms:W3CDTF">2018-07-06T11:12:00Z</dcterms:created>
  <dcterms:modified xsi:type="dcterms:W3CDTF">2019-07-04T12:06:00Z</dcterms:modified>
</cp:coreProperties>
</file>